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2FF85" w14:textId="77777777" w:rsidR="00AA4A40" w:rsidRDefault="00AA4A40" w:rsidP="0066362A">
      <w:pPr>
        <w:spacing w:line="276" w:lineRule="auto"/>
        <w:jc w:val="center"/>
        <w:rPr>
          <w:rFonts w:ascii="Arial" w:hAnsi="Arial" w:cs="Arial"/>
          <w:b/>
          <w:bCs/>
          <w:sz w:val="22"/>
          <w:szCs w:val="22"/>
        </w:rPr>
      </w:pPr>
    </w:p>
    <w:p w14:paraId="4DB174A5" w14:textId="4117B1C0" w:rsidR="00A97FD5" w:rsidRPr="00D656B3" w:rsidRDefault="00A97FD5" w:rsidP="0066362A">
      <w:pPr>
        <w:spacing w:line="276" w:lineRule="auto"/>
        <w:jc w:val="center"/>
        <w:rPr>
          <w:rFonts w:ascii="Arial" w:hAnsi="Arial" w:cs="Arial"/>
          <w:b/>
          <w:bCs/>
          <w:sz w:val="22"/>
          <w:szCs w:val="22"/>
        </w:rPr>
      </w:pPr>
      <w:r w:rsidRPr="00D656B3">
        <w:rPr>
          <w:rFonts w:ascii="Arial" w:hAnsi="Arial" w:cs="Arial"/>
          <w:b/>
          <w:bCs/>
          <w:sz w:val="22"/>
          <w:szCs w:val="22"/>
        </w:rPr>
        <w:t xml:space="preserve">Umowa </w:t>
      </w:r>
      <w:r w:rsidR="0030439E" w:rsidRPr="00D656B3">
        <w:rPr>
          <w:rFonts w:ascii="Arial" w:hAnsi="Arial" w:cs="Arial"/>
          <w:b/>
          <w:bCs/>
          <w:sz w:val="22"/>
          <w:szCs w:val="22"/>
        </w:rPr>
        <w:t>nr …</w:t>
      </w:r>
    </w:p>
    <w:p w14:paraId="450AF5E1" w14:textId="77777777" w:rsidR="00E32386" w:rsidRPr="00D656B3" w:rsidRDefault="00E32386" w:rsidP="0066362A">
      <w:pPr>
        <w:spacing w:line="276" w:lineRule="auto"/>
        <w:jc w:val="center"/>
        <w:rPr>
          <w:rFonts w:ascii="Arial" w:hAnsi="Arial" w:cs="Arial"/>
          <w:b/>
          <w:bCs/>
          <w:sz w:val="22"/>
          <w:szCs w:val="22"/>
        </w:rPr>
      </w:pPr>
    </w:p>
    <w:p w14:paraId="2BD4C6B1" w14:textId="6905206C" w:rsidR="00F05C44" w:rsidRPr="00D656B3" w:rsidRDefault="00F05C44" w:rsidP="0066362A">
      <w:pPr>
        <w:spacing w:line="276" w:lineRule="auto"/>
        <w:jc w:val="both"/>
        <w:rPr>
          <w:rFonts w:ascii="Arial" w:hAnsi="Arial" w:cs="Arial"/>
          <w:sz w:val="22"/>
          <w:szCs w:val="22"/>
        </w:rPr>
      </w:pPr>
      <w:r w:rsidRPr="00D656B3">
        <w:rPr>
          <w:rFonts w:ascii="Arial" w:hAnsi="Arial" w:cs="Arial"/>
          <w:sz w:val="22"/>
          <w:szCs w:val="22"/>
        </w:rPr>
        <w:t xml:space="preserve">Zawarta w dniu </w:t>
      </w:r>
      <w:r w:rsidR="00AA4A40" w:rsidRPr="00D656B3">
        <w:rPr>
          <w:rFonts w:ascii="Arial" w:hAnsi="Arial" w:cs="Arial"/>
          <w:sz w:val="22"/>
          <w:szCs w:val="22"/>
        </w:rPr>
        <w:t xml:space="preserve">… </w:t>
      </w:r>
      <w:r w:rsidRPr="00D656B3">
        <w:rPr>
          <w:rFonts w:ascii="Arial" w:hAnsi="Arial" w:cs="Arial"/>
          <w:sz w:val="22"/>
          <w:szCs w:val="22"/>
        </w:rPr>
        <w:t>r</w:t>
      </w:r>
      <w:r w:rsidR="00AA4A40" w:rsidRPr="00D656B3">
        <w:rPr>
          <w:rFonts w:ascii="Arial" w:hAnsi="Arial" w:cs="Arial"/>
          <w:sz w:val="22"/>
          <w:szCs w:val="22"/>
        </w:rPr>
        <w:t>.</w:t>
      </w:r>
      <w:r w:rsidRPr="00D656B3">
        <w:rPr>
          <w:rFonts w:ascii="Arial" w:hAnsi="Arial" w:cs="Arial"/>
          <w:sz w:val="22"/>
          <w:szCs w:val="22"/>
        </w:rPr>
        <w:t xml:space="preserve"> w </w:t>
      </w:r>
      <w:r w:rsidR="00E86F45">
        <w:rPr>
          <w:rFonts w:ascii="Arial" w:hAnsi="Arial" w:cs="Arial"/>
          <w:sz w:val="22"/>
          <w:szCs w:val="22"/>
        </w:rPr>
        <w:t>Łopuchówku</w:t>
      </w:r>
      <w:r w:rsidRPr="00D656B3">
        <w:rPr>
          <w:rFonts w:ascii="Arial" w:hAnsi="Arial" w:cs="Arial"/>
          <w:sz w:val="22"/>
          <w:szCs w:val="22"/>
        </w:rPr>
        <w:t xml:space="preserve"> pomiędzy:</w:t>
      </w:r>
    </w:p>
    <w:p w14:paraId="1CD74B98" w14:textId="7711CEC3" w:rsidR="00A94251" w:rsidRPr="00D656B3" w:rsidRDefault="00A94251" w:rsidP="0066362A">
      <w:pPr>
        <w:spacing w:line="276" w:lineRule="auto"/>
        <w:jc w:val="both"/>
        <w:rPr>
          <w:rFonts w:ascii="Arial" w:hAnsi="Arial" w:cs="Arial"/>
          <w:sz w:val="22"/>
          <w:szCs w:val="22"/>
        </w:rPr>
      </w:pPr>
      <w:r w:rsidRPr="00D656B3">
        <w:rPr>
          <w:rFonts w:ascii="Arial" w:hAnsi="Arial" w:cs="Arial"/>
          <w:sz w:val="22"/>
          <w:szCs w:val="22"/>
        </w:rPr>
        <w:t xml:space="preserve">Skarbem Państwa </w:t>
      </w:r>
      <w:r w:rsidR="00AA4A40" w:rsidRPr="00D656B3">
        <w:rPr>
          <w:rFonts w:ascii="Arial" w:hAnsi="Arial" w:cs="Arial"/>
          <w:sz w:val="22"/>
          <w:szCs w:val="22"/>
        </w:rPr>
        <w:t>-</w:t>
      </w:r>
      <w:r w:rsidRPr="00D656B3">
        <w:rPr>
          <w:rFonts w:ascii="Arial" w:hAnsi="Arial" w:cs="Arial"/>
          <w:sz w:val="22"/>
          <w:szCs w:val="22"/>
        </w:rPr>
        <w:t xml:space="preserve"> Państwowym Gospodarstwem Leśnym Lasy Państwowe </w:t>
      </w:r>
      <w:r w:rsidR="00AA4A40" w:rsidRPr="00D656B3">
        <w:rPr>
          <w:rFonts w:ascii="Arial" w:hAnsi="Arial" w:cs="Arial"/>
          <w:sz w:val="22"/>
          <w:szCs w:val="22"/>
        </w:rPr>
        <w:t xml:space="preserve">- </w:t>
      </w:r>
      <w:r w:rsidRPr="00D656B3">
        <w:rPr>
          <w:rFonts w:ascii="Arial" w:hAnsi="Arial" w:cs="Arial"/>
          <w:sz w:val="22"/>
          <w:szCs w:val="22"/>
        </w:rPr>
        <w:t xml:space="preserve">Nadleśnictwem </w:t>
      </w:r>
      <w:r w:rsidR="004912C6">
        <w:rPr>
          <w:rFonts w:ascii="Arial" w:hAnsi="Arial" w:cs="Arial"/>
          <w:sz w:val="22"/>
          <w:szCs w:val="22"/>
        </w:rPr>
        <w:t>Łopuchówko</w:t>
      </w:r>
      <w:r w:rsidRPr="00D656B3">
        <w:rPr>
          <w:rFonts w:ascii="Arial" w:hAnsi="Arial" w:cs="Arial"/>
          <w:sz w:val="22"/>
          <w:szCs w:val="22"/>
        </w:rPr>
        <w:t xml:space="preserve"> z siedzibą w </w:t>
      </w:r>
      <w:r w:rsidR="004912C6">
        <w:rPr>
          <w:rFonts w:ascii="Arial" w:hAnsi="Arial" w:cs="Arial"/>
          <w:sz w:val="22"/>
          <w:szCs w:val="22"/>
        </w:rPr>
        <w:t xml:space="preserve">Łopuchówko 1, 62-095 Łopuchówko, </w:t>
      </w:r>
      <w:r w:rsidRPr="00D656B3">
        <w:rPr>
          <w:rFonts w:ascii="Arial" w:hAnsi="Arial" w:cs="Arial"/>
          <w:sz w:val="22"/>
          <w:szCs w:val="22"/>
        </w:rPr>
        <w:t>NIP</w:t>
      </w:r>
      <w:r w:rsidR="00AA4A40" w:rsidRPr="00D656B3">
        <w:rPr>
          <w:rFonts w:ascii="Arial" w:hAnsi="Arial" w:cs="Arial"/>
          <w:sz w:val="22"/>
          <w:szCs w:val="22"/>
        </w:rPr>
        <w:t xml:space="preserve">: </w:t>
      </w:r>
      <w:r w:rsidR="004912C6">
        <w:rPr>
          <w:rFonts w:ascii="Arial" w:hAnsi="Arial" w:cs="Arial"/>
          <w:sz w:val="22"/>
          <w:szCs w:val="22"/>
        </w:rPr>
        <w:t>777-00-05-729</w:t>
      </w:r>
      <w:r w:rsidRPr="00D656B3">
        <w:rPr>
          <w:rFonts w:ascii="Arial" w:hAnsi="Arial" w:cs="Arial"/>
          <w:sz w:val="22"/>
          <w:szCs w:val="22"/>
        </w:rPr>
        <w:t>, REGON</w:t>
      </w:r>
      <w:r w:rsidR="00AA4A40" w:rsidRPr="00D656B3">
        <w:rPr>
          <w:rFonts w:ascii="Arial" w:hAnsi="Arial" w:cs="Arial"/>
          <w:sz w:val="22"/>
          <w:szCs w:val="22"/>
        </w:rPr>
        <w:t>:</w:t>
      </w:r>
      <w:r w:rsidRPr="00D656B3">
        <w:rPr>
          <w:rFonts w:ascii="Arial" w:hAnsi="Arial" w:cs="Arial"/>
          <w:sz w:val="22"/>
          <w:szCs w:val="22"/>
        </w:rPr>
        <w:t xml:space="preserve"> </w:t>
      </w:r>
      <w:r w:rsidR="004912C6" w:rsidRPr="004912C6">
        <w:rPr>
          <w:rFonts w:ascii="Arial" w:hAnsi="Arial" w:cs="Arial"/>
          <w:sz w:val="22"/>
          <w:szCs w:val="22"/>
        </w:rPr>
        <w:t>630011510</w:t>
      </w:r>
      <w:r w:rsidR="004912C6">
        <w:rPr>
          <w:rFonts w:ascii="Arial" w:hAnsi="Arial" w:cs="Arial"/>
          <w:sz w:val="22"/>
          <w:szCs w:val="22"/>
        </w:rPr>
        <w:t>,</w:t>
      </w:r>
    </w:p>
    <w:p w14:paraId="0A7BD127" w14:textId="77777777" w:rsidR="00A94251" w:rsidRPr="00D656B3" w:rsidRDefault="00A94251" w:rsidP="0066362A">
      <w:pPr>
        <w:spacing w:line="276" w:lineRule="auto"/>
        <w:jc w:val="both"/>
        <w:rPr>
          <w:rFonts w:ascii="Arial" w:hAnsi="Arial" w:cs="Arial"/>
          <w:sz w:val="22"/>
          <w:szCs w:val="22"/>
        </w:rPr>
      </w:pPr>
      <w:r w:rsidRPr="00D656B3">
        <w:rPr>
          <w:rFonts w:ascii="Arial" w:hAnsi="Arial" w:cs="Arial"/>
          <w:sz w:val="22"/>
          <w:szCs w:val="22"/>
        </w:rPr>
        <w:t>reprezentowanym przez:</w:t>
      </w:r>
    </w:p>
    <w:p w14:paraId="4B136ADB" w14:textId="691B6D94" w:rsidR="00A94251" w:rsidRPr="00D656B3" w:rsidRDefault="004912C6" w:rsidP="0066362A">
      <w:pPr>
        <w:spacing w:line="276" w:lineRule="auto"/>
        <w:jc w:val="both"/>
        <w:rPr>
          <w:rFonts w:ascii="Arial" w:hAnsi="Arial" w:cs="Arial"/>
          <w:sz w:val="22"/>
          <w:szCs w:val="22"/>
        </w:rPr>
      </w:pPr>
      <w:r>
        <w:rPr>
          <w:rFonts w:ascii="Arial" w:hAnsi="Arial" w:cs="Arial"/>
          <w:sz w:val="22"/>
          <w:szCs w:val="22"/>
        </w:rPr>
        <w:t>Tomasza Markiewicza</w:t>
      </w:r>
      <w:r w:rsidR="005A02A5" w:rsidRPr="00D656B3">
        <w:rPr>
          <w:rFonts w:ascii="Arial" w:hAnsi="Arial" w:cs="Arial"/>
          <w:sz w:val="22"/>
          <w:szCs w:val="22"/>
        </w:rPr>
        <w:t xml:space="preserve"> -</w:t>
      </w:r>
      <w:r w:rsidR="001A6CFC" w:rsidRPr="00D656B3">
        <w:rPr>
          <w:rFonts w:ascii="Arial" w:hAnsi="Arial" w:cs="Arial"/>
          <w:sz w:val="22"/>
          <w:szCs w:val="22"/>
        </w:rPr>
        <w:t xml:space="preserve"> </w:t>
      </w:r>
      <w:r w:rsidR="00A94251" w:rsidRPr="00D656B3">
        <w:rPr>
          <w:rFonts w:ascii="Arial" w:hAnsi="Arial" w:cs="Arial"/>
          <w:sz w:val="22"/>
          <w:szCs w:val="22"/>
        </w:rPr>
        <w:t>Nadleśniczego,</w:t>
      </w:r>
    </w:p>
    <w:p w14:paraId="21AEFB8B" w14:textId="5EB77534" w:rsidR="00F05C44" w:rsidRPr="003C070B" w:rsidRDefault="00F05C44" w:rsidP="0066362A">
      <w:pPr>
        <w:spacing w:line="276" w:lineRule="auto"/>
        <w:jc w:val="both"/>
        <w:rPr>
          <w:rFonts w:ascii="Arial" w:hAnsi="Arial" w:cs="Arial"/>
          <w:sz w:val="22"/>
          <w:szCs w:val="22"/>
        </w:rPr>
      </w:pPr>
      <w:r w:rsidRPr="00D656B3">
        <w:rPr>
          <w:rFonts w:ascii="Arial" w:hAnsi="Arial" w:cs="Arial"/>
          <w:sz w:val="22"/>
          <w:szCs w:val="22"/>
        </w:rPr>
        <w:t>zwan</w:t>
      </w:r>
      <w:r w:rsidR="00AA4A40" w:rsidRPr="00D656B3">
        <w:rPr>
          <w:rFonts w:ascii="Arial" w:hAnsi="Arial" w:cs="Arial"/>
          <w:sz w:val="22"/>
          <w:szCs w:val="22"/>
        </w:rPr>
        <w:t>ego</w:t>
      </w:r>
      <w:r w:rsidRPr="00D656B3">
        <w:rPr>
          <w:rFonts w:ascii="Arial" w:hAnsi="Arial" w:cs="Arial"/>
          <w:sz w:val="22"/>
          <w:szCs w:val="22"/>
        </w:rPr>
        <w:t xml:space="preserve"> w dalszej części umowy </w:t>
      </w:r>
      <w:r w:rsidR="00EF198C" w:rsidRPr="00D656B3">
        <w:rPr>
          <w:rFonts w:ascii="Arial" w:hAnsi="Arial" w:cs="Arial"/>
          <w:sz w:val="22"/>
          <w:szCs w:val="22"/>
        </w:rPr>
        <w:t>„</w:t>
      </w:r>
      <w:r w:rsidRPr="00D656B3">
        <w:rPr>
          <w:rFonts w:ascii="Arial" w:hAnsi="Arial" w:cs="Arial"/>
          <w:sz w:val="22"/>
          <w:szCs w:val="22"/>
        </w:rPr>
        <w:t>Sprzedającym</w:t>
      </w:r>
      <w:r w:rsidR="00EF198C" w:rsidRPr="00D656B3">
        <w:rPr>
          <w:rFonts w:ascii="Arial" w:hAnsi="Arial" w:cs="Arial"/>
          <w:sz w:val="22"/>
          <w:szCs w:val="22"/>
        </w:rPr>
        <w:t>”</w:t>
      </w:r>
      <w:r w:rsidR="00D7382A">
        <w:rPr>
          <w:rFonts w:ascii="Arial" w:hAnsi="Arial" w:cs="Arial"/>
          <w:sz w:val="22"/>
          <w:szCs w:val="22"/>
        </w:rPr>
        <w:t>,</w:t>
      </w:r>
    </w:p>
    <w:p w14:paraId="07F233F6" w14:textId="77777777" w:rsidR="00D7382A" w:rsidRDefault="00D7382A" w:rsidP="0066362A">
      <w:pPr>
        <w:spacing w:line="276" w:lineRule="auto"/>
        <w:jc w:val="both"/>
        <w:rPr>
          <w:rFonts w:ascii="Arial" w:hAnsi="Arial" w:cs="Arial"/>
          <w:sz w:val="22"/>
          <w:szCs w:val="22"/>
        </w:rPr>
      </w:pPr>
    </w:p>
    <w:p w14:paraId="50F4D983" w14:textId="59E6D7D0" w:rsidR="00F05C44" w:rsidRPr="00D656B3" w:rsidRDefault="00F05C44" w:rsidP="0066362A">
      <w:pPr>
        <w:spacing w:line="276" w:lineRule="auto"/>
        <w:jc w:val="both"/>
        <w:rPr>
          <w:rFonts w:ascii="Arial" w:hAnsi="Arial" w:cs="Arial"/>
          <w:sz w:val="22"/>
          <w:szCs w:val="22"/>
        </w:rPr>
      </w:pPr>
      <w:r w:rsidRPr="00D656B3">
        <w:rPr>
          <w:rFonts w:ascii="Arial" w:hAnsi="Arial" w:cs="Arial"/>
          <w:sz w:val="22"/>
          <w:szCs w:val="22"/>
        </w:rPr>
        <w:t>a</w:t>
      </w:r>
    </w:p>
    <w:p w14:paraId="727EFE35" w14:textId="77777777" w:rsidR="00D7382A" w:rsidRDefault="00D7382A" w:rsidP="0066362A">
      <w:pPr>
        <w:spacing w:line="276" w:lineRule="auto"/>
        <w:jc w:val="both"/>
        <w:rPr>
          <w:rFonts w:ascii="Arial" w:hAnsi="Arial" w:cs="Arial"/>
          <w:sz w:val="22"/>
          <w:szCs w:val="22"/>
        </w:rPr>
      </w:pPr>
    </w:p>
    <w:p w14:paraId="5C496482" w14:textId="71C01F55" w:rsidR="00F05C44" w:rsidRPr="00D656B3" w:rsidRDefault="00F05C44" w:rsidP="0066362A">
      <w:pPr>
        <w:spacing w:line="276" w:lineRule="auto"/>
        <w:jc w:val="both"/>
        <w:rPr>
          <w:rFonts w:ascii="Arial" w:hAnsi="Arial" w:cs="Arial"/>
          <w:sz w:val="22"/>
          <w:szCs w:val="22"/>
        </w:rPr>
      </w:pPr>
      <w:r w:rsidRPr="00D656B3">
        <w:rPr>
          <w:rFonts w:ascii="Arial" w:hAnsi="Arial" w:cs="Arial"/>
          <w:sz w:val="22"/>
          <w:szCs w:val="22"/>
        </w:rPr>
        <w:t>…</w:t>
      </w:r>
    </w:p>
    <w:p w14:paraId="19B3DC49" w14:textId="77777777" w:rsidR="004912C6" w:rsidRDefault="00F05C44" w:rsidP="0066362A">
      <w:pPr>
        <w:spacing w:line="276" w:lineRule="auto"/>
        <w:jc w:val="both"/>
        <w:rPr>
          <w:rFonts w:ascii="Arial" w:hAnsi="Arial" w:cs="Arial"/>
          <w:sz w:val="22"/>
          <w:szCs w:val="22"/>
        </w:rPr>
      </w:pPr>
      <w:r w:rsidRPr="00D656B3">
        <w:rPr>
          <w:rFonts w:ascii="Arial" w:hAnsi="Arial" w:cs="Arial"/>
          <w:sz w:val="22"/>
          <w:szCs w:val="22"/>
        </w:rPr>
        <w:t>zwan</w:t>
      </w:r>
      <w:r w:rsidR="00AA4A40" w:rsidRPr="00D656B3">
        <w:rPr>
          <w:rFonts w:ascii="Arial" w:hAnsi="Arial" w:cs="Arial"/>
          <w:sz w:val="22"/>
          <w:szCs w:val="22"/>
        </w:rPr>
        <w:t>ego</w:t>
      </w:r>
      <w:r w:rsidRPr="003C070B">
        <w:rPr>
          <w:rFonts w:ascii="Arial" w:hAnsi="Arial" w:cs="Arial"/>
          <w:sz w:val="22"/>
          <w:szCs w:val="22"/>
        </w:rPr>
        <w:t xml:space="preserve"> </w:t>
      </w:r>
      <w:r w:rsidR="007745AB" w:rsidRPr="003C070B">
        <w:rPr>
          <w:rFonts w:ascii="Arial" w:hAnsi="Arial" w:cs="Arial"/>
          <w:sz w:val="22"/>
          <w:szCs w:val="22"/>
        </w:rPr>
        <w:t>w dalszej części umowy</w:t>
      </w:r>
      <w:r w:rsidRPr="003C070B">
        <w:rPr>
          <w:rFonts w:ascii="Arial" w:hAnsi="Arial" w:cs="Arial"/>
          <w:sz w:val="22"/>
          <w:szCs w:val="22"/>
        </w:rPr>
        <w:t xml:space="preserve"> </w:t>
      </w:r>
      <w:r w:rsidR="00EF198C" w:rsidRPr="003C070B">
        <w:rPr>
          <w:rFonts w:ascii="Arial" w:hAnsi="Arial" w:cs="Arial"/>
          <w:sz w:val="22"/>
          <w:szCs w:val="22"/>
        </w:rPr>
        <w:t>„</w:t>
      </w:r>
      <w:r w:rsidRPr="003C070B">
        <w:rPr>
          <w:rFonts w:ascii="Arial" w:hAnsi="Arial" w:cs="Arial"/>
          <w:sz w:val="22"/>
          <w:szCs w:val="22"/>
        </w:rPr>
        <w:t>Kupującym</w:t>
      </w:r>
      <w:r w:rsidR="00EF198C" w:rsidRPr="003C070B">
        <w:rPr>
          <w:rFonts w:ascii="Arial" w:hAnsi="Arial" w:cs="Arial"/>
          <w:sz w:val="22"/>
          <w:szCs w:val="22"/>
        </w:rPr>
        <w:t>”</w:t>
      </w:r>
      <w:r w:rsidRPr="003C070B">
        <w:rPr>
          <w:rFonts w:ascii="Arial" w:hAnsi="Arial" w:cs="Arial"/>
          <w:sz w:val="22"/>
          <w:szCs w:val="22"/>
        </w:rPr>
        <w:t xml:space="preserve">, </w:t>
      </w:r>
    </w:p>
    <w:p w14:paraId="058EC3F1" w14:textId="00DC2CEB" w:rsidR="00F05C44" w:rsidRPr="003C070B" w:rsidRDefault="00F05C44" w:rsidP="0066362A">
      <w:pPr>
        <w:spacing w:line="276" w:lineRule="auto"/>
        <w:jc w:val="both"/>
        <w:rPr>
          <w:rFonts w:ascii="Arial" w:hAnsi="Arial" w:cs="Arial"/>
          <w:sz w:val="22"/>
          <w:szCs w:val="22"/>
        </w:rPr>
      </w:pPr>
      <w:r w:rsidRPr="003C070B">
        <w:rPr>
          <w:rFonts w:ascii="Arial" w:hAnsi="Arial" w:cs="Arial"/>
          <w:sz w:val="22"/>
          <w:szCs w:val="22"/>
        </w:rPr>
        <w:t>o treści następującej:</w:t>
      </w:r>
    </w:p>
    <w:p w14:paraId="50FFB417" w14:textId="3196CA50" w:rsidR="00F05C44" w:rsidRPr="003C070B" w:rsidRDefault="00F05C44" w:rsidP="004912C6">
      <w:pPr>
        <w:spacing w:before="240" w:line="276" w:lineRule="auto"/>
        <w:jc w:val="both"/>
        <w:rPr>
          <w:rFonts w:ascii="Arial" w:hAnsi="Arial" w:cs="Arial"/>
          <w:sz w:val="22"/>
          <w:szCs w:val="22"/>
        </w:rPr>
      </w:pPr>
      <w:r w:rsidRPr="003C070B">
        <w:rPr>
          <w:rFonts w:ascii="Arial" w:hAnsi="Arial" w:cs="Arial"/>
          <w:sz w:val="22"/>
          <w:szCs w:val="22"/>
        </w:rPr>
        <w:t xml:space="preserve">Umowa </w:t>
      </w:r>
      <w:r w:rsidR="00EF198C" w:rsidRPr="003C070B">
        <w:rPr>
          <w:rFonts w:ascii="Arial" w:hAnsi="Arial" w:cs="Arial"/>
          <w:sz w:val="22"/>
          <w:szCs w:val="22"/>
        </w:rPr>
        <w:t>zawarta</w:t>
      </w:r>
      <w:r w:rsidRPr="003C070B">
        <w:rPr>
          <w:rFonts w:ascii="Arial" w:hAnsi="Arial" w:cs="Arial"/>
          <w:sz w:val="22"/>
          <w:szCs w:val="22"/>
        </w:rPr>
        <w:t xml:space="preserve"> na podstawie wyłonienia oferty w postępowaniu przetargowym: „</w:t>
      </w:r>
      <w:r w:rsidR="004912C6" w:rsidRPr="004912C6">
        <w:rPr>
          <w:rFonts w:ascii="Arial" w:hAnsi="Arial" w:cs="Arial"/>
          <w:sz w:val="22"/>
          <w:szCs w:val="22"/>
        </w:rPr>
        <w:t>Sprzedaż siatki i słupków z demontażu ogrodzeń upraw leśnych przeznaczonych do rozbiórki</w:t>
      </w:r>
      <w:r w:rsidRPr="003C070B">
        <w:rPr>
          <w:rFonts w:ascii="Arial" w:hAnsi="Arial" w:cs="Arial"/>
          <w:sz w:val="22"/>
          <w:szCs w:val="22"/>
        </w:rPr>
        <w:t>”</w:t>
      </w:r>
      <w:r w:rsidR="0007572F" w:rsidRPr="003C070B">
        <w:rPr>
          <w:rFonts w:ascii="Arial" w:hAnsi="Arial" w:cs="Arial"/>
          <w:sz w:val="22"/>
          <w:szCs w:val="22"/>
        </w:rPr>
        <w:t xml:space="preserve">, </w:t>
      </w:r>
      <w:r w:rsidR="004873A1">
        <w:rPr>
          <w:rFonts w:ascii="Arial" w:hAnsi="Arial" w:cs="Arial"/>
          <w:sz w:val="22"/>
          <w:szCs w:val="22"/>
        </w:rPr>
        <w:t xml:space="preserve">zgodnie </w:t>
      </w:r>
      <w:r w:rsidR="004873A1" w:rsidRPr="00D656B3">
        <w:rPr>
          <w:rFonts w:ascii="Arial" w:hAnsi="Arial" w:cs="Arial"/>
          <w:sz w:val="22"/>
          <w:szCs w:val="22"/>
        </w:rPr>
        <w:t xml:space="preserve">z </w:t>
      </w:r>
      <w:r w:rsidR="004912C6" w:rsidRPr="004912C6">
        <w:rPr>
          <w:rFonts w:ascii="Arial" w:hAnsi="Arial" w:cs="Arial"/>
          <w:sz w:val="22"/>
          <w:szCs w:val="22"/>
        </w:rPr>
        <w:t>Zarządzenie</w:t>
      </w:r>
      <w:r w:rsidR="004912C6">
        <w:rPr>
          <w:rFonts w:ascii="Arial" w:hAnsi="Arial" w:cs="Arial"/>
          <w:sz w:val="22"/>
          <w:szCs w:val="22"/>
        </w:rPr>
        <w:t>m</w:t>
      </w:r>
      <w:r w:rsidR="004912C6" w:rsidRPr="004912C6">
        <w:rPr>
          <w:rFonts w:ascii="Arial" w:hAnsi="Arial" w:cs="Arial"/>
          <w:sz w:val="22"/>
          <w:szCs w:val="22"/>
        </w:rPr>
        <w:t xml:space="preserve"> nr </w:t>
      </w:r>
      <w:r w:rsidR="004912C6" w:rsidRPr="004912C6">
        <w:rPr>
          <w:rFonts w:ascii="Arial" w:hAnsi="Arial" w:cs="Arial"/>
          <w:sz w:val="22"/>
          <w:szCs w:val="22"/>
          <w:highlight w:val="yellow"/>
        </w:rPr>
        <w:t>XX/2026</w:t>
      </w:r>
      <w:r w:rsidR="004912C6">
        <w:rPr>
          <w:rFonts w:ascii="Arial" w:hAnsi="Arial" w:cs="Arial"/>
          <w:sz w:val="22"/>
          <w:szCs w:val="22"/>
          <w:highlight w:val="yellow"/>
        </w:rPr>
        <w:t xml:space="preserve"> </w:t>
      </w:r>
      <w:r w:rsidR="004912C6" w:rsidRPr="004912C6">
        <w:rPr>
          <w:rFonts w:ascii="Arial" w:hAnsi="Arial" w:cs="Arial"/>
          <w:sz w:val="22"/>
          <w:szCs w:val="22"/>
        </w:rPr>
        <w:t>Nadleśniczego Nadleśnictwa Łopuchówko</w:t>
      </w:r>
      <w:r w:rsidR="004912C6">
        <w:rPr>
          <w:rFonts w:ascii="Arial" w:hAnsi="Arial" w:cs="Arial"/>
          <w:sz w:val="22"/>
          <w:szCs w:val="22"/>
        </w:rPr>
        <w:t xml:space="preserve"> </w:t>
      </w:r>
      <w:r w:rsidR="004912C6" w:rsidRPr="004912C6">
        <w:rPr>
          <w:rFonts w:ascii="Arial" w:hAnsi="Arial" w:cs="Arial"/>
          <w:sz w:val="22"/>
          <w:szCs w:val="22"/>
        </w:rPr>
        <w:t xml:space="preserve">z dnia </w:t>
      </w:r>
      <w:r w:rsidR="004912C6" w:rsidRPr="004912C6">
        <w:rPr>
          <w:rFonts w:ascii="Arial" w:hAnsi="Arial" w:cs="Arial"/>
          <w:sz w:val="22"/>
          <w:szCs w:val="22"/>
          <w:highlight w:val="yellow"/>
        </w:rPr>
        <w:t>XX.03.2026</w:t>
      </w:r>
      <w:r w:rsidR="004912C6" w:rsidRPr="004912C6">
        <w:rPr>
          <w:rFonts w:ascii="Arial" w:hAnsi="Arial" w:cs="Arial"/>
          <w:sz w:val="22"/>
          <w:szCs w:val="22"/>
        </w:rPr>
        <w:t xml:space="preserve"> r.</w:t>
      </w:r>
      <w:r w:rsidR="004912C6">
        <w:rPr>
          <w:rFonts w:ascii="Arial" w:hAnsi="Arial" w:cs="Arial"/>
          <w:sz w:val="22"/>
          <w:szCs w:val="22"/>
        </w:rPr>
        <w:t xml:space="preserve"> </w:t>
      </w:r>
      <w:r w:rsidR="004912C6" w:rsidRPr="004912C6">
        <w:rPr>
          <w:rFonts w:ascii="Arial" w:hAnsi="Arial" w:cs="Arial"/>
          <w:sz w:val="22"/>
          <w:szCs w:val="22"/>
        </w:rPr>
        <w:t xml:space="preserve">w </w:t>
      </w:r>
      <w:r w:rsidR="004912C6">
        <w:rPr>
          <w:rFonts w:ascii="Arial" w:hAnsi="Arial" w:cs="Arial"/>
          <w:sz w:val="22"/>
          <w:szCs w:val="22"/>
        </w:rPr>
        <w:t>s</w:t>
      </w:r>
      <w:r w:rsidR="004912C6" w:rsidRPr="004912C6">
        <w:rPr>
          <w:rFonts w:ascii="Arial" w:hAnsi="Arial" w:cs="Arial"/>
          <w:sz w:val="22"/>
          <w:szCs w:val="22"/>
        </w:rPr>
        <w:t>prawie powołania komisji do przeprowadzania postępowań publicznych (nieograniczonych) przetargów ofertowych na sprzedaż siatki i słupków z demontażu ogrodzeń upraw leśnych przeznaczonych do rozbiórki</w:t>
      </w:r>
      <w:r w:rsidR="004873A1" w:rsidRPr="00D656B3">
        <w:rPr>
          <w:rFonts w:ascii="Arial" w:hAnsi="Arial" w:cs="Arial"/>
          <w:sz w:val="22"/>
          <w:szCs w:val="22"/>
        </w:rPr>
        <w:t xml:space="preserve"> </w:t>
      </w:r>
      <w:r w:rsidR="00C070B2">
        <w:rPr>
          <w:rFonts w:ascii="Arial" w:hAnsi="Arial" w:cs="Arial"/>
          <w:sz w:val="22"/>
          <w:szCs w:val="22"/>
        </w:rPr>
        <w:t xml:space="preserve">oraz </w:t>
      </w:r>
      <w:r w:rsidR="0007572F" w:rsidRPr="00D656B3">
        <w:rPr>
          <w:rFonts w:ascii="Arial" w:hAnsi="Arial" w:cs="Arial"/>
          <w:sz w:val="22"/>
          <w:szCs w:val="22"/>
        </w:rPr>
        <w:t>protok</w:t>
      </w:r>
      <w:r w:rsidR="00C070B2">
        <w:rPr>
          <w:rFonts w:ascii="Arial" w:hAnsi="Arial" w:cs="Arial"/>
          <w:sz w:val="22"/>
          <w:szCs w:val="22"/>
        </w:rPr>
        <w:t>ołem z wyboru ofert</w:t>
      </w:r>
      <w:r w:rsidR="0007572F" w:rsidRPr="00D656B3">
        <w:rPr>
          <w:rFonts w:ascii="Arial" w:hAnsi="Arial" w:cs="Arial"/>
          <w:sz w:val="22"/>
          <w:szCs w:val="22"/>
        </w:rPr>
        <w:t xml:space="preserve"> z dnia</w:t>
      </w:r>
      <w:r w:rsidR="00AA4A40" w:rsidRPr="00D656B3">
        <w:rPr>
          <w:rFonts w:ascii="Arial" w:hAnsi="Arial" w:cs="Arial"/>
          <w:sz w:val="22"/>
          <w:szCs w:val="22"/>
        </w:rPr>
        <w:t xml:space="preserve"> </w:t>
      </w:r>
      <w:r w:rsidR="004912C6">
        <w:rPr>
          <w:rFonts w:ascii="Arial" w:hAnsi="Arial" w:cs="Arial"/>
          <w:sz w:val="22"/>
          <w:szCs w:val="22"/>
          <w:highlight w:val="yellow"/>
        </w:rPr>
        <w:t>…….</w:t>
      </w:r>
      <w:r w:rsidR="004912C6" w:rsidRPr="004912C6">
        <w:rPr>
          <w:rFonts w:ascii="Arial" w:hAnsi="Arial" w:cs="Arial"/>
          <w:sz w:val="22"/>
          <w:szCs w:val="22"/>
        </w:rPr>
        <w:t xml:space="preserve"> r.</w:t>
      </w:r>
    </w:p>
    <w:p w14:paraId="7CACB164" w14:textId="77777777" w:rsidR="00A97FD5" w:rsidRPr="003C070B" w:rsidRDefault="00A97FD5" w:rsidP="0066362A">
      <w:pPr>
        <w:spacing w:before="240" w:line="276" w:lineRule="auto"/>
        <w:ind w:left="357"/>
        <w:jc w:val="center"/>
        <w:rPr>
          <w:rFonts w:ascii="Arial" w:hAnsi="Arial" w:cs="Arial"/>
          <w:sz w:val="22"/>
          <w:szCs w:val="22"/>
        </w:rPr>
      </w:pPr>
      <w:bookmarkStart w:id="0" w:name="_Hlk92196907"/>
      <w:r w:rsidRPr="003C070B">
        <w:rPr>
          <w:rFonts w:ascii="Arial" w:hAnsi="Arial" w:cs="Arial"/>
          <w:sz w:val="22"/>
          <w:szCs w:val="22"/>
        </w:rPr>
        <w:t>§ 1</w:t>
      </w:r>
    </w:p>
    <w:bookmarkEnd w:id="0"/>
    <w:p w14:paraId="081E3DC5" w14:textId="3D2309A4" w:rsidR="0007572F" w:rsidRPr="00D656B3" w:rsidRDefault="00A97FD5" w:rsidP="00F30EE1">
      <w:pPr>
        <w:pStyle w:val="Akapitzlist"/>
        <w:numPr>
          <w:ilvl w:val="0"/>
          <w:numId w:val="3"/>
        </w:numPr>
        <w:spacing w:before="120" w:line="276" w:lineRule="auto"/>
        <w:jc w:val="both"/>
        <w:rPr>
          <w:rFonts w:ascii="Arial" w:hAnsi="Arial" w:cs="Arial"/>
          <w:sz w:val="22"/>
          <w:szCs w:val="22"/>
        </w:rPr>
      </w:pPr>
      <w:r w:rsidRPr="00D656B3">
        <w:rPr>
          <w:rFonts w:ascii="Arial" w:hAnsi="Arial" w:cs="Arial"/>
          <w:sz w:val="22"/>
          <w:szCs w:val="22"/>
        </w:rPr>
        <w:t xml:space="preserve">Sprzedający sprzedaje a </w:t>
      </w:r>
      <w:r w:rsidR="002B3159" w:rsidRPr="00D656B3">
        <w:rPr>
          <w:rFonts w:ascii="Arial" w:hAnsi="Arial" w:cs="Arial"/>
          <w:sz w:val="22"/>
          <w:szCs w:val="22"/>
        </w:rPr>
        <w:t>K</w:t>
      </w:r>
      <w:r w:rsidRPr="00D656B3">
        <w:rPr>
          <w:rFonts w:ascii="Arial" w:hAnsi="Arial" w:cs="Arial"/>
          <w:sz w:val="22"/>
          <w:szCs w:val="22"/>
        </w:rPr>
        <w:t>upujący kupuje</w:t>
      </w:r>
      <w:r w:rsidR="002B3159" w:rsidRPr="00D656B3">
        <w:rPr>
          <w:rFonts w:ascii="Arial" w:hAnsi="Arial" w:cs="Arial"/>
          <w:sz w:val="22"/>
          <w:szCs w:val="22"/>
        </w:rPr>
        <w:t>:</w:t>
      </w:r>
      <w:r w:rsidRPr="00D656B3">
        <w:rPr>
          <w:rFonts w:ascii="Arial" w:hAnsi="Arial" w:cs="Arial"/>
          <w:sz w:val="22"/>
          <w:szCs w:val="22"/>
        </w:rPr>
        <w:t xml:space="preserve"> </w:t>
      </w:r>
      <w:r w:rsidR="00BE32B6" w:rsidRPr="00D656B3">
        <w:rPr>
          <w:rFonts w:ascii="Arial" w:hAnsi="Arial" w:cs="Arial"/>
          <w:sz w:val="22"/>
          <w:szCs w:val="22"/>
        </w:rPr>
        <w:t>siatkę</w:t>
      </w:r>
      <w:r w:rsidR="00C201C7" w:rsidRPr="00D656B3">
        <w:rPr>
          <w:rFonts w:ascii="Arial" w:hAnsi="Arial" w:cs="Arial"/>
          <w:sz w:val="22"/>
          <w:szCs w:val="22"/>
        </w:rPr>
        <w:t>,</w:t>
      </w:r>
      <w:r w:rsidR="00BE32B6" w:rsidRPr="00D656B3">
        <w:rPr>
          <w:rFonts w:ascii="Arial" w:hAnsi="Arial" w:cs="Arial"/>
          <w:sz w:val="22"/>
          <w:szCs w:val="22"/>
        </w:rPr>
        <w:t xml:space="preserve"> słupki</w:t>
      </w:r>
      <w:r w:rsidR="00C201C7" w:rsidRPr="00D656B3">
        <w:rPr>
          <w:rFonts w:ascii="Arial" w:hAnsi="Arial" w:cs="Arial"/>
          <w:sz w:val="22"/>
          <w:szCs w:val="22"/>
        </w:rPr>
        <w:t xml:space="preserve">, skoble i </w:t>
      </w:r>
      <w:r w:rsidR="00DF5198" w:rsidRPr="00D656B3">
        <w:rPr>
          <w:rFonts w:ascii="Arial" w:hAnsi="Arial" w:cs="Arial"/>
          <w:sz w:val="22"/>
          <w:szCs w:val="22"/>
        </w:rPr>
        <w:t>gwoździe</w:t>
      </w:r>
      <w:r w:rsidRPr="00D656B3">
        <w:rPr>
          <w:rFonts w:ascii="Arial" w:hAnsi="Arial" w:cs="Arial"/>
          <w:sz w:val="22"/>
          <w:szCs w:val="22"/>
        </w:rPr>
        <w:t xml:space="preserve"> pochodzące z </w:t>
      </w:r>
      <w:r w:rsidR="001D4C79" w:rsidRPr="00D656B3">
        <w:rPr>
          <w:rFonts w:ascii="Arial" w:hAnsi="Arial" w:cs="Arial"/>
          <w:sz w:val="22"/>
          <w:szCs w:val="22"/>
        </w:rPr>
        <w:t>samodzielnie zdemontowanych</w:t>
      </w:r>
      <w:r w:rsidRPr="00D656B3">
        <w:rPr>
          <w:rFonts w:ascii="Arial" w:hAnsi="Arial" w:cs="Arial"/>
          <w:sz w:val="22"/>
          <w:szCs w:val="22"/>
        </w:rPr>
        <w:t xml:space="preserve"> ogrodzeń</w:t>
      </w:r>
      <w:r w:rsidR="003C070B" w:rsidRPr="00D656B3">
        <w:rPr>
          <w:rFonts w:ascii="Arial" w:hAnsi="Arial" w:cs="Arial"/>
          <w:sz w:val="22"/>
          <w:szCs w:val="22"/>
        </w:rPr>
        <w:t xml:space="preserve"> </w:t>
      </w:r>
      <w:r w:rsidR="002B3159" w:rsidRPr="00D656B3">
        <w:rPr>
          <w:rFonts w:ascii="Arial" w:hAnsi="Arial" w:cs="Arial"/>
          <w:sz w:val="22"/>
          <w:szCs w:val="22"/>
        </w:rPr>
        <w:t>o</w:t>
      </w:r>
      <w:r w:rsidR="0007572F" w:rsidRPr="00D656B3">
        <w:rPr>
          <w:rFonts w:ascii="Arial" w:hAnsi="Arial" w:cs="Arial"/>
          <w:sz w:val="22"/>
          <w:szCs w:val="22"/>
        </w:rPr>
        <w:t xml:space="preserve"> </w:t>
      </w:r>
      <w:r w:rsidR="00146849" w:rsidRPr="00D656B3">
        <w:rPr>
          <w:rFonts w:ascii="Arial" w:hAnsi="Arial" w:cs="Arial"/>
          <w:sz w:val="22"/>
          <w:szCs w:val="22"/>
        </w:rPr>
        <w:t xml:space="preserve">łącznej </w:t>
      </w:r>
      <w:r w:rsidR="002B3159" w:rsidRPr="00D656B3">
        <w:rPr>
          <w:rFonts w:ascii="Arial" w:hAnsi="Arial" w:cs="Arial"/>
          <w:sz w:val="22"/>
          <w:szCs w:val="22"/>
        </w:rPr>
        <w:t>długości</w:t>
      </w:r>
      <w:r w:rsidR="0007572F" w:rsidRPr="00D656B3">
        <w:rPr>
          <w:rFonts w:ascii="Arial" w:hAnsi="Arial" w:cs="Arial"/>
          <w:sz w:val="22"/>
          <w:szCs w:val="22"/>
        </w:rPr>
        <w:t xml:space="preserve"> </w:t>
      </w:r>
      <w:r w:rsidR="00AA4A40" w:rsidRPr="00D656B3">
        <w:rPr>
          <w:rFonts w:ascii="Arial" w:hAnsi="Arial" w:cs="Arial"/>
          <w:sz w:val="22"/>
          <w:szCs w:val="22"/>
        </w:rPr>
        <w:t>…</w:t>
      </w:r>
      <w:r w:rsidR="0007572F" w:rsidRPr="00D656B3">
        <w:rPr>
          <w:rFonts w:ascii="Arial" w:hAnsi="Arial" w:cs="Arial"/>
          <w:sz w:val="22"/>
          <w:szCs w:val="22"/>
        </w:rPr>
        <w:t xml:space="preserve"> m</w:t>
      </w:r>
      <w:r w:rsidR="00146849" w:rsidRPr="00D656B3">
        <w:rPr>
          <w:rFonts w:ascii="Arial" w:hAnsi="Arial" w:cs="Arial"/>
          <w:sz w:val="22"/>
          <w:szCs w:val="22"/>
        </w:rPr>
        <w:t>,</w:t>
      </w:r>
      <w:r w:rsidR="0007572F" w:rsidRPr="00D656B3">
        <w:rPr>
          <w:rFonts w:ascii="Arial" w:hAnsi="Arial" w:cs="Arial"/>
          <w:sz w:val="22"/>
          <w:szCs w:val="22"/>
        </w:rPr>
        <w:t xml:space="preserve"> </w:t>
      </w:r>
      <w:r w:rsidR="00E32386" w:rsidRPr="00D656B3">
        <w:rPr>
          <w:rFonts w:ascii="Arial" w:hAnsi="Arial" w:cs="Arial"/>
          <w:sz w:val="22"/>
          <w:szCs w:val="22"/>
        </w:rPr>
        <w:t>wymienionych w treści</w:t>
      </w:r>
      <w:r w:rsidR="0034660D" w:rsidRPr="00D656B3">
        <w:rPr>
          <w:rFonts w:ascii="Arial" w:hAnsi="Arial" w:cs="Arial"/>
          <w:sz w:val="22"/>
          <w:szCs w:val="22"/>
        </w:rPr>
        <w:t xml:space="preserve"> </w:t>
      </w:r>
      <w:r w:rsidR="0007572F" w:rsidRPr="00D656B3">
        <w:rPr>
          <w:rFonts w:ascii="Arial" w:hAnsi="Arial" w:cs="Arial"/>
          <w:sz w:val="22"/>
          <w:szCs w:val="22"/>
        </w:rPr>
        <w:t>załącznik</w:t>
      </w:r>
      <w:r w:rsidR="0034660D" w:rsidRPr="00D656B3">
        <w:rPr>
          <w:rFonts w:ascii="Arial" w:hAnsi="Arial" w:cs="Arial"/>
          <w:sz w:val="22"/>
          <w:szCs w:val="22"/>
        </w:rPr>
        <w:t xml:space="preserve">a nr </w:t>
      </w:r>
      <w:r w:rsidR="00320E27" w:rsidRPr="00D656B3">
        <w:rPr>
          <w:rFonts w:ascii="Arial" w:hAnsi="Arial" w:cs="Arial"/>
          <w:sz w:val="22"/>
          <w:szCs w:val="22"/>
        </w:rPr>
        <w:t>1</w:t>
      </w:r>
      <w:r w:rsidR="002B3159" w:rsidRPr="00D656B3">
        <w:rPr>
          <w:rFonts w:ascii="Arial" w:hAnsi="Arial" w:cs="Arial"/>
          <w:sz w:val="22"/>
          <w:szCs w:val="22"/>
        </w:rPr>
        <w:t xml:space="preserve"> do niniejszej umowy</w:t>
      </w:r>
      <w:r w:rsidR="00320E27" w:rsidRPr="00D656B3">
        <w:rPr>
          <w:rFonts w:ascii="Arial" w:hAnsi="Arial" w:cs="Arial"/>
          <w:sz w:val="22"/>
          <w:szCs w:val="22"/>
        </w:rPr>
        <w:t>.</w:t>
      </w:r>
    </w:p>
    <w:p w14:paraId="48636E48" w14:textId="3603F7C6" w:rsidR="0007572F" w:rsidRPr="00D656B3" w:rsidRDefault="00BE32B6" w:rsidP="00F30EE1">
      <w:pPr>
        <w:pStyle w:val="Akapitzlist"/>
        <w:numPr>
          <w:ilvl w:val="0"/>
          <w:numId w:val="3"/>
        </w:numPr>
        <w:spacing w:line="276" w:lineRule="auto"/>
        <w:jc w:val="both"/>
        <w:rPr>
          <w:rFonts w:ascii="Arial" w:hAnsi="Arial" w:cs="Arial"/>
          <w:sz w:val="22"/>
          <w:szCs w:val="22"/>
        </w:rPr>
      </w:pPr>
      <w:r w:rsidRPr="00D656B3">
        <w:rPr>
          <w:rFonts w:ascii="Arial" w:hAnsi="Arial" w:cs="Arial"/>
          <w:sz w:val="22"/>
          <w:szCs w:val="22"/>
        </w:rPr>
        <w:t xml:space="preserve">Cena netto za 1 </w:t>
      </w:r>
      <w:r w:rsidR="00A97FD5" w:rsidRPr="00D656B3">
        <w:rPr>
          <w:rFonts w:ascii="Arial" w:hAnsi="Arial" w:cs="Arial"/>
          <w:sz w:val="22"/>
          <w:szCs w:val="22"/>
        </w:rPr>
        <w:t>m</w:t>
      </w:r>
      <w:r w:rsidR="00CC4EAA" w:rsidRPr="00D656B3">
        <w:rPr>
          <w:rFonts w:ascii="Arial" w:hAnsi="Arial" w:cs="Arial"/>
          <w:sz w:val="22"/>
          <w:szCs w:val="22"/>
        </w:rPr>
        <w:t xml:space="preserve"> </w:t>
      </w:r>
      <w:r w:rsidR="002B3159" w:rsidRPr="00D656B3">
        <w:rPr>
          <w:rFonts w:ascii="Arial" w:hAnsi="Arial" w:cs="Arial"/>
          <w:sz w:val="22"/>
          <w:szCs w:val="22"/>
        </w:rPr>
        <w:t>dłu</w:t>
      </w:r>
      <w:r w:rsidR="002A752C" w:rsidRPr="00D656B3">
        <w:rPr>
          <w:rFonts w:ascii="Arial" w:hAnsi="Arial" w:cs="Arial"/>
          <w:sz w:val="22"/>
          <w:szCs w:val="22"/>
        </w:rPr>
        <w:t>gości</w:t>
      </w:r>
      <w:r w:rsidR="002B3159" w:rsidRPr="00D656B3">
        <w:rPr>
          <w:rFonts w:ascii="Arial" w:hAnsi="Arial" w:cs="Arial"/>
          <w:sz w:val="22"/>
          <w:szCs w:val="22"/>
        </w:rPr>
        <w:t xml:space="preserve"> </w:t>
      </w:r>
      <w:r w:rsidR="00CC4EAA" w:rsidRPr="00D656B3">
        <w:rPr>
          <w:rFonts w:ascii="Arial" w:hAnsi="Arial" w:cs="Arial"/>
          <w:sz w:val="22"/>
          <w:szCs w:val="22"/>
        </w:rPr>
        <w:t>ogrodzenia</w:t>
      </w:r>
      <w:r w:rsidR="007D3837" w:rsidRPr="00D656B3">
        <w:rPr>
          <w:rFonts w:ascii="Arial" w:hAnsi="Arial" w:cs="Arial"/>
          <w:sz w:val="22"/>
          <w:szCs w:val="22"/>
        </w:rPr>
        <w:t xml:space="preserve"> zgodnie ze złożoną ofertą</w:t>
      </w:r>
      <w:r w:rsidR="00A97FD5" w:rsidRPr="00D656B3">
        <w:rPr>
          <w:rFonts w:ascii="Arial" w:hAnsi="Arial" w:cs="Arial"/>
          <w:sz w:val="22"/>
          <w:szCs w:val="22"/>
        </w:rPr>
        <w:t xml:space="preserve"> wynosi</w:t>
      </w:r>
      <w:r w:rsidR="0007572F" w:rsidRPr="00D656B3">
        <w:rPr>
          <w:rFonts w:ascii="Arial" w:hAnsi="Arial" w:cs="Arial"/>
          <w:sz w:val="22"/>
          <w:szCs w:val="22"/>
        </w:rPr>
        <w:t>:</w:t>
      </w:r>
      <w:r w:rsidR="003C070B" w:rsidRPr="00D656B3">
        <w:rPr>
          <w:rFonts w:ascii="Arial" w:hAnsi="Arial" w:cs="Arial"/>
          <w:sz w:val="22"/>
          <w:szCs w:val="22"/>
        </w:rPr>
        <w:t xml:space="preserve"> </w:t>
      </w:r>
      <w:r w:rsidR="00AA4A40" w:rsidRPr="00D656B3">
        <w:rPr>
          <w:rFonts w:ascii="Arial" w:hAnsi="Arial" w:cs="Arial"/>
          <w:sz w:val="22"/>
          <w:szCs w:val="22"/>
        </w:rPr>
        <w:t>…</w:t>
      </w:r>
      <w:r w:rsidR="003C070B" w:rsidRPr="00D656B3">
        <w:rPr>
          <w:rFonts w:ascii="Arial" w:hAnsi="Arial" w:cs="Arial"/>
          <w:sz w:val="22"/>
          <w:szCs w:val="22"/>
        </w:rPr>
        <w:t xml:space="preserve"> </w:t>
      </w:r>
      <w:r w:rsidR="0007572F" w:rsidRPr="00D656B3">
        <w:rPr>
          <w:rFonts w:ascii="Arial" w:hAnsi="Arial" w:cs="Arial"/>
          <w:sz w:val="22"/>
          <w:szCs w:val="22"/>
        </w:rPr>
        <w:t xml:space="preserve">zł </w:t>
      </w:r>
      <w:r w:rsidR="00706373" w:rsidRPr="00D656B3">
        <w:rPr>
          <w:rFonts w:ascii="Arial" w:hAnsi="Arial" w:cs="Arial"/>
          <w:sz w:val="22"/>
          <w:szCs w:val="22"/>
        </w:rPr>
        <w:t>netto</w:t>
      </w:r>
      <w:r w:rsidR="00A97FD5" w:rsidRPr="00D656B3">
        <w:rPr>
          <w:rFonts w:ascii="Arial" w:hAnsi="Arial" w:cs="Arial"/>
          <w:sz w:val="22"/>
          <w:szCs w:val="22"/>
        </w:rPr>
        <w:t xml:space="preserve"> (słownie </w:t>
      </w:r>
      <w:r w:rsidR="00AA4A40" w:rsidRPr="00D656B3">
        <w:rPr>
          <w:rFonts w:ascii="Arial" w:hAnsi="Arial" w:cs="Arial"/>
          <w:sz w:val="22"/>
          <w:szCs w:val="22"/>
        </w:rPr>
        <w:t>…</w:t>
      </w:r>
      <w:r w:rsidR="00A97FD5" w:rsidRPr="00D656B3">
        <w:rPr>
          <w:rFonts w:ascii="Arial" w:hAnsi="Arial" w:cs="Arial"/>
          <w:sz w:val="22"/>
          <w:szCs w:val="22"/>
        </w:rPr>
        <w:t xml:space="preserve"> złotych).</w:t>
      </w:r>
      <w:r w:rsidR="004C5411" w:rsidRPr="00D656B3">
        <w:t xml:space="preserve"> </w:t>
      </w:r>
      <w:r w:rsidR="004C5411" w:rsidRPr="00D656B3">
        <w:rPr>
          <w:rFonts w:ascii="Arial" w:hAnsi="Arial" w:cs="Arial"/>
          <w:sz w:val="22"/>
          <w:szCs w:val="22"/>
        </w:rPr>
        <w:t xml:space="preserve">Łącznie kwota do zapłaty wynosi </w:t>
      </w:r>
      <w:r w:rsidR="00AA4A40" w:rsidRPr="00D656B3">
        <w:rPr>
          <w:rFonts w:ascii="Arial" w:hAnsi="Arial" w:cs="Arial"/>
          <w:sz w:val="22"/>
          <w:szCs w:val="22"/>
        </w:rPr>
        <w:t xml:space="preserve">… </w:t>
      </w:r>
      <w:r w:rsidR="004C5411" w:rsidRPr="00D656B3">
        <w:rPr>
          <w:rFonts w:ascii="Arial" w:hAnsi="Arial" w:cs="Arial"/>
          <w:sz w:val="22"/>
          <w:szCs w:val="22"/>
        </w:rPr>
        <w:t xml:space="preserve">netto (słownie </w:t>
      </w:r>
      <w:r w:rsidR="00AA4A40" w:rsidRPr="00D656B3">
        <w:rPr>
          <w:rFonts w:ascii="Arial" w:hAnsi="Arial" w:cs="Arial"/>
          <w:sz w:val="22"/>
          <w:szCs w:val="22"/>
        </w:rPr>
        <w:t>…</w:t>
      </w:r>
      <w:r w:rsidR="004C5411" w:rsidRPr="00D656B3">
        <w:rPr>
          <w:rFonts w:ascii="Arial" w:hAnsi="Arial" w:cs="Arial"/>
          <w:sz w:val="22"/>
          <w:szCs w:val="22"/>
        </w:rPr>
        <w:t xml:space="preserve"> złotych).</w:t>
      </w:r>
    </w:p>
    <w:p w14:paraId="298AADDA" w14:textId="3769D629" w:rsidR="000C7EF9" w:rsidRPr="00D656B3" w:rsidRDefault="000C7EF9" w:rsidP="00F30EE1">
      <w:pPr>
        <w:pStyle w:val="Akapitzlist"/>
        <w:numPr>
          <w:ilvl w:val="0"/>
          <w:numId w:val="3"/>
        </w:numPr>
        <w:spacing w:before="120" w:line="276" w:lineRule="auto"/>
        <w:jc w:val="both"/>
        <w:rPr>
          <w:rFonts w:ascii="Arial" w:hAnsi="Arial" w:cs="Arial"/>
          <w:sz w:val="22"/>
          <w:szCs w:val="22"/>
        </w:rPr>
      </w:pPr>
      <w:r w:rsidRPr="00D656B3">
        <w:rPr>
          <w:rFonts w:ascii="Arial" w:hAnsi="Arial" w:cs="Arial"/>
          <w:sz w:val="22"/>
          <w:szCs w:val="22"/>
        </w:rPr>
        <w:t xml:space="preserve">Do kwoty netto </w:t>
      </w:r>
      <w:r w:rsidR="00757D8A" w:rsidRPr="00D656B3">
        <w:rPr>
          <w:rFonts w:ascii="Arial" w:hAnsi="Arial" w:cs="Arial"/>
          <w:sz w:val="22"/>
          <w:szCs w:val="22"/>
        </w:rPr>
        <w:t>Sprzedający doliczy</w:t>
      </w:r>
      <w:r w:rsidRPr="00D656B3">
        <w:rPr>
          <w:rFonts w:ascii="Arial" w:hAnsi="Arial" w:cs="Arial"/>
          <w:sz w:val="22"/>
          <w:szCs w:val="22"/>
        </w:rPr>
        <w:t xml:space="preserve"> podatek VAT w wartościach wynikających z</w:t>
      </w:r>
      <w:r w:rsidR="003E115F">
        <w:rPr>
          <w:rFonts w:ascii="Arial" w:hAnsi="Arial" w:cs="Arial"/>
          <w:sz w:val="22"/>
          <w:szCs w:val="22"/>
        </w:rPr>
        <w:t> </w:t>
      </w:r>
      <w:r w:rsidRPr="00D656B3">
        <w:rPr>
          <w:rFonts w:ascii="Arial" w:hAnsi="Arial" w:cs="Arial"/>
          <w:sz w:val="22"/>
          <w:szCs w:val="22"/>
        </w:rPr>
        <w:t xml:space="preserve">przepisów obowiązujących w dniu wystawienia faktury. </w:t>
      </w:r>
    </w:p>
    <w:p w14:paraId="483C5B09" w14:textId="77777777" w:rsidR="00320E27" w:rsidRPr="003C070B" w:rsidRDefault="00320E27" w:rsidP="00F30EE1">
      <w:pPr>
        <w:pStyle w:val="Akapitzlist"/>
        <w:numPr>
          <w:ilvl w:val="0"/>
          <w:numId w:val="3"/>
        </w:numPr>
        <w:spacing w:before="120" w:line="276" w:lineRule="auto"/>
        <w:jc w:val="both"/>
        <w:rPr>
          <w:rFonts w:ascii="Arial" w:hAnsi="Arial" w:cs="Arial"/>
          <w:sz w:val="22"/>
          <w:szCs w:val="22"/>
        </w:rPr>
      </w:pPr>
      <w:r w:rsidRPr="003C070B">
        <w:rPr>
          <w:rFonts w:ascii="Arial" w:hAnsi="Arial" w:cs="Arial"/>
          <w:sz w:val="22"/>
          <w:szCs w:val="22"/>
        </w:rPr>
        <w:t>Sprzedający wystawi fakturę VAT w ciągu 7 dni od daty podpisania umowy.</w:t>
      </w:r>
    </w:p>
    <w:p w14:paraId="5F6B9435" w14:textId="77777777" w:rsidR="00FE6456" w:rsidRDefault="00CC4EAA" w:rsidP="00FE6456">
      <w:pPr>
        <w:pStyle w:val="Akapitzlist"/>
        <w:numPr>
          <w:ilvl w:val="0"/>
          <w:numId w:val="3"/>
        </w:numPr>
        <w:spacing w:before="120" w:line="276" w:lineRule="auto"/>
        <w:jc w:val="both"/>
        <w:rPr>
          <w:rFonts w:ascii="Arial" w:hAnsi="Arial" w:cs="Arial"/>
          <w:sz w:val="22"/>
          <w:szCs w:val="22"/>
        </w:rPr>
      </w:pPr>
      <w:r w:rsidRPr="00FE6456">
        <w:rPr>
          <w:rFonts w:ascii="Arial" w:hAnsi="Arial" w:cs="Arial"/>
          <w:sz w:val="22"/>
          <w:szCs w:val="22"/>
        </w:rPr>
        <w:t>Zapłaty</w:t>
      </w:r>
      <w:r w:rsidR="00757D8A" w:rsidRPr="00FE6456">
        <w:rPr>
          <w:rFonts w:ascii="Arial" w:hAnsi="Arial" w:cs="Arial"/>
          <w:sz w:val="22"/>
          <w:szCs w:val="22"/>
        </w:rPr>
        <w:t xml:space="preserve"> wraz z kwotą podatku VAT Kupując</w:t>
      </w:r>
      <w:r w:rsidR="00FE6456">
        <w:rPr>
          <w:rFonts w:ascii="Arial" w:hAnsi="Arial" w:cs="Arial"/>
          <w:sz w:val="22"/>
          <w:szCs w:val="22"/>
        </w:rPr>
        <w:t xml:space="preserve"> </w:t>
      </w:r>
      <w:r w:rsidR="00C236E7" w:rsidRPr="00FE6456">
        <w:rPr>
          <w:rFonts w:ascii="Arial" w:hAnsi="Arial" w:cs="Arial"/>
          <w:sz w:val="22"/>
          <w:szCs w:val="22"/>
        </w:rPr>
        <w:t xml:space="preserve"> </w:t>
      </w:r>
      <w:r w:rsidR="004C5411" w:rsidRPr="00FE6456">
        <w:rPr>
          <w:rFonts w:ascii="Arial" w:hAnsi="Arial" w:cs="Arial"/>
          <w:sz w:val="22"/>
          <w:szCs w:val="22"/>
        </w:rPr>
        <w:t>dokona</w:t>
      </w:r>
      <w:r w:rsidR="00757D8A" w:rsidRPr="00FE6456">
        <w:rPr>
          <w:rFonts w:ascii="Arial" w:hAnsi="Arial" w:cs="Arial"/>
          <w:sz w:val="22"/>
          <w:szCs w:val="22"/>
        </w:rPr>
        <w:t xml:space="preserve"> przelewem </w:t>
      </w:r>
      <w:r w:rsidR="001F1FA1" w:rsidRPr="00FE6456">
        <w:rPr>
          <w:rFonts w:ascii="Arial" w:hAnsi="Arial" w:cs="Arial"/>
          <w:sz w:val="22"/>
          <w:szCs w:val="22"/>
        </w:rPr>
        <w:t>na rachunek bankowy Nadleśnictwa</w:t>
      </w:r>
      <w:r w:rsidR="00AA4A40" w:rsidRPr="00FE6456">
        <w:rPr>
          <w:rFonts w:ascii="Arial" w:hAnsi="Arial" w:cs="Arial"/>
          <w:sz w:val="22"/>
          <w:szCs w:val="22"/>
        </w:rPr>
        <w:t xml:space="preserve"> </w:t>
      </w:r>
      <w:r w:rsidR="004912C6" w:rsidRPr="00FE6456">
        <w:rPr>
          <w:rFonts w:ascii="Arial" w:hAnsi="Arial" w:cs="Arial"/>
          <w:sz w:val="22"/>
          <w:szCs w:val="22"/>
        </w:rPr>
        <w:t>Łopuchówko</w:t>
      </w:r>
      <w:r w:rsidR="001F1FA1" w:rsidRPr="00FE6456">
        <w:rPr>
          <w:rFonts w:ascii="Arial" w:hAnsi="Arial" w:cs="Arial"/>
          <w:sz w:val="22"/>
          <w:szCs w:val="22"/>
        </w:rPr>
        <w:t>:</w:t>
      </w:r>
    </w:p>
    <w:p w14:paraId="0544778A" w14:textId="55D4CA8E" w:rsidR="00FE6456" w:rsidRPr="00FE6456" w:rsidRDefault="00A94251" w:rsidP="00FE6456">
      <w:pPr>
        <w:pStyle w:val="Akapitzlist"/>
        <w:spacing w:before="120" w:line="276" w:lineRule="auto"/>
        <w:jc w:val="both"/>
        <w:rPr>
          <w:rFonts w:ascii="Arial" w:hAnsi="Arial" w:cs="Arial"/>
          <w:sz w:val="22"/>
          <w:szCs w:val="22"/>
        </w:rPr>
      </w:pPr>
      <w:r w:rsidRPr="00FE6456">
        <w:rPr>
          <w:rFonts w:ascii="Arial" w:hAnsi="Arial" w:cs="Arial"/>
          <w:b/>
          <w:sz w:val="22"/>
          <w:szCs w:val="22"/>
        </w:rPr>
        <w:t>PKO B</w:t>
      </w:r>
      <w:r w:rsidR="00AA4A40" w:rsidRPr="00FE6456">
        <w:rPr>
          <w:rFonts w:ascii="Arial" w:hAnsi="Arial" w:cs="Arial"/>
          <w:b/>
          <w:sz w:val="22"/>
          <w:szCs w:val="22"/>
        </w:rPr>
        <w:t>ank Polski S.A.</w:t>
      </w:r>
      <w:r w:rsidRPr="00FE6456">
        <w:rPr>
          <w:rFonts w:ascii="Arial" w:hAnsi="Arial" w:cs="Arial"/>
          <w:b/>
          <w:sz w:val="22"/>
          <w:szCs w:val="22"/>
        </w:rPr>
        <w:t xml:space="preserve"> </w:t>
      </w:r>
      <w:r w:rsidR="004912C6" w:rsidRPr="00FE6456">
        <w:rPr>
          <w:rFonts w:ascii="Arial" w:hAnsi="Arial" w:cs="Arial"/>
          <w:b/>
          <w:sz w:val="22"/>
          <w:szCs w:val="22"/>
        </w:rPr>
        <w:t>03 1020 4027 0000 1602 1505 7877</w:t>
      </w:r>
    </w:p>
    <w:p w14:paraId="525091AA" w14:textId="04BDED47" w:rsidR="001F1FA1" w:rsidRPr="003C070B" w:rsidRDefault="00AA4A40" w:rsidP="00F30EE1">
      <w:pPr>
        <w:pStyle w:val="Akapitzlist"/>
        <w:spacing w:before="120" w:line="276" w:lineRule="auto"/>
        <w:jc w:val="both"/>
        <w:rPr>
          <w:rFonts w:ascii="Arial" w:hAnsi="Arial" w:cs="Arial"/>
          <w:sz w:val="22"/>
          <w:szCs w:val="22"/>
        </w:rPr>
      </w:pPr>
      <w:r>
        <w:rPr>
          <w:rFonts w:ascii="Arial" w:hAnsi="Arial" w:cs="Arial"/>
          <w:sz w:val="22"/>
          <w:szCs w:val="22"/>
        </w:rPr>
        <w:t xml:space="preserve">w terminie do 7 </w:t>
      </w:r>
      <w:r w:rsidR="00C236E7" w:rsidRPr="003C070B">
        <w:rPr>
          <w:rFonts w:ascii="Arial" w:hAnsi="Arial" w:cs="Arial"/>
          <w:sz w:val="22"/>
          <w:szCs w:val="22"/>
        </w:rPr>
        <w:t>dni od daty wystawienia  faktury VAT</w:t>
      </w:r>
      <w:r>
        <w:rPr>
          <w:rFonts w:ascii="Arial" w:hAnsi="Arial" w:cs="Arial"/>
          <w:sz w:val="22"/>
          <w:szCs w:val="22"/>
        </w:rPr>
        <w:t>.</w:t>
      </w:r>
    </w:p>
    <w:p w14:paraId="75712B13" w14:textId="632F1195" w:rsidR="00757D8A" w:rsidRPr="003C070B" w:rsidRDefault="00CC4EAA" w:rsidP="0066362A">
      <w:pPr>
        <w:pStyle w:val="Akapitzlist"/>
        <w:numPr>
          <w:ilvl w:val="0"/>
          <w:numId w:val="3"/>
        </w:numPr>
        <w:spacing w:line="276" w:lineRule="auto"/>
        <w:jc w:val="both"/>
        <w:rPr>
          <w:rFonts w:ascii="Arial" w:hAnsi="Arial" w:cs="Arial"/>
          <w:sz w:val="22"/>
          <w:szCs w:val="22"/>
        </w:rPr>
      </w:pPr>
      <w:r w:rsidRPr="003C070B">
        <w:rPr>
          <w:rFonts w:ascii="Arial" w:hAnsi="Arial" w:cs="Arial"/>
          <w:sz w:val="22"/>
          <w:szCs w:val="22"/>
        </w:rPr>
        <w:t>Wniesiona z</w:t>
      </w:r>
      <w:r w:rsidR="00757D8A" w:rsidRPr="003C070B">
        <w:rPr>
          <w:rFonts w:ascii="Arial" w:hAnsi="Arial" w:cs="Arial"/>
          <w:sz w:val="22"/>
          <w:szCs w:val="22"/>
        </w:rPr>
        <w:t>apłata</w:t>
      </w:r>
      <w:r w:rsidR="003C070B">
        <w:rPr>
          <w:rFonts w:ascii="Arial" w:hAnsi="Arial" w:cs="Arial"/>
          <w:sz w:val="22"/>
          <w:szCs w:val="22"/>
        </w:rPr>
        <w:t xml:space="preserve"> </w:t>
      </w:r>
      <w:r w:rsidRPr="003C070B">
        <w:rPr>
          <w:rFonts w:ascii="Arial" w:hAnsi="Arial" w:cs="Arial"/>
          <w:sz w:val="22"/>
          <w:szCs w:val="22"/>
        </w:rPr>
        <w:t>stanowić będzie podstawę</w:t>
      </w:r>
      <w:r w:rsidR="00757D8A" w:rsidRPr="003C070B">
        <w:rPr>
          <w:rFonts w:ascii="Arial" w:hAnsi="Arial" w:cs="Arial"/>
          <w:sz w:val="22"/>
          <w:szCs w:val="22"/>
        </w:rPr>
        <w:t xml:space="preserve"> do sporządzenia protokołu przekazania </w:t>
      </w:r>
      <w:r w:rsidRPr="003C070B">
        <w:rPr>
          <w:rFonts w:ascii="Arial" w:hAnsi="Arial" w:cs="Arial"/>
          <w:sz w:val="22"/>
          <w:szCs w:val="22"/>
        </w:rPr>
        <w:t>K</w:t>
      </w:r>
      <w:r w:rsidR="00757D8A" w:rsidRPr="003C070B">
        <w:rPr>
          <w:rFonts w:ascii="Arial" w:hAnsi="Arial" w:cs="Arial"/>
          <w:sz w:val="22"/>
          <w:szCs w:val="22"/>
        </w:rPr>
        <w:t xml:space="preserve">upującemu </w:t>
      </w:r>
      <w:r w:rsidR="002A752C">
        <w:rPr>
          <w:rFonts w:ascii="Arial" w:hAnsi="Arial" w:cs="Arial"/>
          <w:sz w:val="22"/>
          <w:szCs w:val="22"/>
        </w:rPr>
        <w:t>o</w:t>
      </w:r>
      <w:r w:rsidR="00757D8A" w:rsidRPr="003C070B">
        <w:rPr>
          <w:rFonts w:ascii="Arial" w:hAnsi="Arial" w:cs="Arial"/>
          <w:sz w:val="22"/>
          <w:szCs w:val="22"/>
        </w:rPr>
        <w:t>grodzeń do demontażu</w:t>
      </w:r>
      <w:r w:rsidRPr="003C070B">
        <w:rPr>
          <w:rFonts w:ascii="Arial" w:hAnsi="Arial" w:cs="Arial"/>
          <w:sz w:val="22"/>
          <w:szCs w:val="22"/>
        </w:rPr>
        <w:t xml:space="preserve"> i rozpoczęcia prac rozbiórkowych.</w:t>
      </w:r>
      <w:r w:rsidR="00E32386">
        <w:rPr>
          <w:rFonts w:ascii="Arial" w:hAnsi="Arial" w:cs="Arial"/>
          <w:sz w:val="22"/>
          <w:szCs w:val="22"/>
        </w:rPr>
        <w:t xml:space="preserve"> </w:t>
      </w:r>
      <w:r w:rsidRPr="002A752C">
        <w:rPr>
          <w:rFonts w:ascii="Arial" w:hAnsi="Arial" w:cs="Arial"/>
          <w:sz w:val="22"/>
          <w:szCs w:val="22"/>
        </w:rPr>
        <w:t xml:space="preserve">Wzór protokołu stanowi </w:t>
      </w:r>
      <w:r w:rsidR="00E32386">
        <w:rPr>
          <w:rFonts w:ascii="Arial" w:hAnsi="Arial" w:cs="Arial"/>
          <w:sz w:val="22"/>
          <w:szCs w:val="22"/>
        </w:rPr>
        <w:t xml:space="preserve">załącznik nr </w:t>
      </w:r>
      <w:r w:rsidR="00C070B2">
        <w:rPr>
          <w:rFonts w:ascii="Arial" w:hAnsi="Arial" w:cs="Arial"/>
          <w:sz w:val="22"/>
          <w:szCs w:val="22"/>
        </w:rPr>
        <w:t>2</w:t>
      </w:r>
      <w:r w:rsidR="00E32386">
        <w:rPr>
          <w:rFonts w:ascii="Arial" w:hAnsi="Arial" w:cs="Arial"/>
          <w:sz w:val="22"/>
          <w:szCs w:val="22"/>
        </w:rPr>
        <w:t xml:space="preserve"> do niniejszej umowy</w:t>
      </w:r>
      <w:r w:rsidR="00757D8A" w:rsidRPr="002A752C">
        <w:rPr>
          <w:rFonts w:ascii="Arial" w:hAnsi="Arial" w:cs="Arial"/>
          <w:sz w:val="22"/>
          <w:szCs w:val="22"/>
        </w:rPr>
        <w:t>.</w:t>
      </w:r>
    </w:p>
    <w:p w14:paraId="118E8119" w14:textId="77777777" w:rsidR="00706373" w:rsidRPr="003C070B" w:rsidRDefault="00706373" w:rsidP="0066362A">
      <w:pPr>
        <w:pStyle w:val="Akapitzlist"/>
        <w:numPr>
          <w:ilvl w:val="0"/>
          <w:numId w:val="3"/>
        </w:numPr>
        <w:spacing w:line="276" w:lineRule="auto"/>
        <w:jc w:val="both"/>
        <w:rPr>
          <w:rFonts w:ascii="Arial" w:hAnsi="Arial" w:cs="Arial"/>
          <w:sz w:val="22"/>
          <w:szCs w:val="22"/>
        </w:rPr>
      </w:pPr>
      <w:r w:rsidRPr="003C070B">
        <w:rPr>
          <w:rFonts w:ascii="Arial" w:hAnsi="Arial" w:cs="Arial"/>
          <w:sz w:val="22"/>
          <w:szCs w:val="22"/>
        </w:rPr>
        <w:t>Sprzedający oświadcza, że jest płatnikiem</w:t>
      </w:r>
      <w:r w:rsidR="001F1FA1" w:rsidRPr="003C070B">
        <w:rPr>
          <w:rFonts w:ascii="Arial" w:hAnsi="Arial" w:cs="Arial"/>
          <w:sz w:val="22"/>
          <w:szCs w:val="22"/>
        </w:rPr>
        <w:t xml:space="preserve"> podatku VAT. </w:t>
      </w:r>
    </w:p>
    <w:p w14:paraId="22FB660A" w14:textId="77777777" w:rsidR="001F1FA1" w:rsidRPr="003C070B" w:rsidRDefault="001F1FA1" w:rsidP="0066362A">
      <w:pPr>
        <w:pStyle w:val="Akapitzlist"/>
        <w:numPr>
          <w:ilvl w:val="0"/>
          <w:numId w:val="3"/>
        </w:numPr>
        <w:spacing w:line="276" w:lineRule="auto"/>
        <w:jc w:val="both"/>
        <w:rPr>
          <w:rFonts w:ascii="Arial" w:hAnsi="Arial" w:cs="Arial"/>
          <w:sz w:val="22"/>
          <w:szCs w:val="22"/>
        </w:rPr>
      </w:pPr>
      <w:r w:rsidRPr="003C070B">
        <w:rPr>
          <w:rFonts w:ascii="Arial" w:hAnsi="Arial" w:cs="Arial"/>
          <w:sz w:val="22"/>
          <w:szCs w:val="22"/>
        </w:rPr>
        <w:t>Kupujący upoważnia Sprzedającego do wystawienia faktury VAT bez podpisu odbiorcy.</w:t>
      </w:r>
    </w:p>
    <w:p w14:paraId="21864BD3" w14:textId="77777777" w:rsidR="001F1FA1" w:rsidRDefault="001F1FA1" w:rsidP="0066362A">
      <w:pPr>
        <w:pStyle w:val="Akapitzlist"/>
        <w:numPr>
          <w:ilvl w:val="0"/>
          <w:numId w:val="3"/>
        </w:numPr>
        <w:spacing w:before="120" w:line="276" w:lineRule="auto"/>
        <w:jc w:val="both"/>
        <w:rPr>
          <w:rFonts w:ascii="Arial" w:hAnsi="Arial" w:cs="Arial"/>
          <w:sz w:val="22"/>
          <w:szCs w:val="22"/>
        </w:rPr>
      </w:pPr>
      <w:r w:rsidRPr="003C070B">
        <w:rPr>
          <w:rFonts w:ascii="Arial" w:hAnsi="Arial" w:cs="Arial"/>
          <w:sz w:val="22"/>
          <w:szCs w:val="22"/>
        </w:rPr>
        <w:t>Wszelkie koszty związane z zapłatą ponosi Kupujący.</w:t>
      </w:r>
    </w:p>
    <w:p w14:paraId="1DAF0912" w14:textId="166FA08B" w:rsidR="00D6785C" w:rsidRPr="00F30EE1" w:rsidRDefault="00D6785C" w:rsidP="00F30EE1">
      <w:pPr>
        <w:spacing w:before="240" w:line="276" w:lineRule="auto"/>
        <w:ind w:left="357"/>
        <w:jc w:val="center"/>
        <w:rPr>
          <w:rFonts w:ascii="Arial" w:hAnsi="Arial" w:cs="Arial"/>
          <w:sz w:val="22"/>
          <w:szCs w:val="22"/>
        </w:rPr>
      </w:pPr>
      <w:r w:rsidRPr="003C070B">
        <w:rPr>
          <w:rFonts w:ascii="Arial" w:hAnsi="Arial" w:cs="Arial"/>
          <w:sz w:val="22"/>
          <w:szCs w:val="22"/>
        </w:rPr>
        <w:t xml:space="preserve">§ </w:t>
      </w:r>
      <w:r>
        <w:rPr>
          <w:rFonts w:ascii="Arial" w:hAnsi="Arial" w:cs="Arial"/>
          <w:sz w:val="22"/>
          <w:szCs w:val="22"/>
        </w:rPr>
        <w:t>2</w:t>
      </w:r>
    </w:p>
    <w:p w14:paraId="6DFCD4AB" w14:textId="04D78AEF" w:rsidR="00F30EE1" w:rsidRPr="00D656B3" w:rsidRDefault="00A86954" w:rsidP="00F30EE1">
      <w:pPr>
        <w:pStyle w:val="Akapitzlist"/>
        <w:numPr>
          <w:ilvl w:val="0"/>
          <w:numId w:val="12"/>
        </w:numPr>
        <w:spacing w:before="120" w:line="276" w:lineRule="auto"/>
        <w:ind w:left="709"/>
        <w:jc w:val="both"/>
      </w:pPr>
      <w:r w:rsidRPr="003C070B">
        <w:rPr>
          <w:rFonts w:ascii="Arial" w:hAnsi="Arial" w:cs="Arial"/>
          <w:sz w:val="22"/>
          <w:szCs w:val="22"/>
        </w:rPr>
        <w:t xml:space="preserve">Termin </w:t>
      </w:r>
      <w:r w:rsidRPr="00D656B3">
        <w:rPr>
          <w:rFonts w:ascii="Arial" w:hAnsi="Arial" w:cs="Arial"/>
          <w:sz w:val="22"/>
          <w:szCs w:val="22"/>
        </w:rPr>
        <w:t xml:space="preserve">realizacji umowy (ostatecznego wywiezienia </w:t>
      </w:r>
      <w:r w:rsidR="00C201C7" w:rsidRPr="00D656B3">
        <w:rPr>
          <w:rFonts w:ascii="Arial" w:hAnsi="Arial" w:cs="Arial"/>
          <w:sz w:val="22"/>
          <w:szCs w:val="22"/>
        </w:rPr>
        <w:t xml:space="preserve">wszystkich </w:t>
      </w:r>
      <w:r w:rsidRPr="00D656B3">
        <w:rPr>
          <w:rFonts w:ascii="Arial" w:hAnsi="Arial" w:cs="Arial"/>
          <w:sz w:val="22"/>
          <w:szCs w:val="22"/>
        </w:rPr>
        <w:t>materiałów</w:t>
      </w:r>
      <w:r w:rsidR="00C201C7" w:rsidRPr="00D656B3">
        <w:rPr>
          <w:rFonts w:ascii="Arial" w:hAnsi="Arial" w:cs="Arial"/>
          <w:sz w:val="22"/>
          <w:szCs w:val="22"/>
        </w:rPr>
        <w:t xml:space="preserve"> rozbiórkowych</w:t>
      </w:r>
      <w:r w:rsidR="003C070B" w:rsidRPr="00D656B3">
        <w:rPr>
          <w:rFonts w:ascii="Arial" w:hAnsi="Arial" w:cs="Arial"/>
          <w:sz w:val="22"/>
          <w:szCs w:val="22"/>
        </w:rPr>
        <w:t xml:space="preserve"> </w:t>
      </w:r>
      <w:r w:rsidRPr="00D656B3">
        <w:rPr>
          <w:rFonts w:ascii="Arial" w:hAnsi="Arial" w:cs="Arial"/>
          <w:sz w:val="22"/>
          <w:szCs w:val="22"/>
        </w:rPr>
        <w:t>z lasu)</w:t>
      </w:r>
      <w:r w:rsidR="00AD5EC8" w:rsidRPr="00D656B3">
        <w:rPr>
          <w:rFonts w:ascii="Arial" w:hAnsi="Arial" w:cs="Arial"/>
          <w:sz w:val="22"/>
          <w:szCs w:val="22"/>
        </w:rPr>
        <w:t xml:space="preserve"> </w:t>
      </w:r>
      <w:r w:rsidR="00AA4A40" w:rsidRPr="00D656B3">
        <w:rPr>
          <w:rFonts w:ascii="Arial" w:hAnsi="Arial" w:cs="Arial"/>
          <w:sz w:val="22"/>
          <w:szCs w:val="22"/>
        </w:rPr>
        <w:t xml:space="preserve">do </w:t>
      </w:r>
      <w:r w:rsidR="002C17CD" w:rsidRPr="002C17CD">
        <w:rPr>
          <w:rFonts w:ascii="Arial" w:hAnsi="Arial" w:cs="Arial"/>
          <w:sz w:val="22"/>
          <w:szCs w:val="22"/>
        </w:rPr>
        <w:t>15.07.</w:t>
      </w:r>
      <w:r w:rsidR="00C070B2">
        <w:rPr>
          <w:rFonts w:ascii="Arial" w:hAnsi="Arial" w:cs="Arial"/>
          <w:sz w:val="22"/>
          <w:szCs w:val="22"/>
        </w:rPr>
        <w:t>202</w:t>
      </w:r>
      <w:r w:rsidR="0024232C">
        <w:rPr>
          <w:rFonts w:ascii="Arial" w:hAnsi="Arial" w:cs="Arial"/>
          <w:sz w:val="22"/>
          <w:szCs w:val="22"/>
        </w:rPr>
        <w:t>6</w:t>
      </w:r>
      <w:r w:rsidR="00F34872" w:rsidRPr="00D656B3">
        <w:rPr>
          <w:rFonts w:ascii="Arial" w:hAnsi="Arial" w:cs="Arial"/>
          <w:sz w:val="22"/>
          <w:szCs w:val="22"/>
        </w:rPr>
        <w:t xml:space="preserve"> </w:t>
      </w:r>
      <w:r w:rsidR="00BE32B6" w:rsidRPr="00D656B3">
        <w:rPr>
          <w:rFonts w:ascii="Arial" w:hAnsi="Arial" w:cs="Arial"/>
          <w:sz w:val="22"/>
          <w:szCs w:val="22"/>
        </w:rPr>
        <w:t>r.</w:t>
      </w:r>
    </w:p>
    <w:p w14:paraId="649B6816" w14:textId="09415290" w:rsidR="00F30EE1" w:rsidRDefault="00D6785C" w:rsidP="00F30EE1">
      <w:pPr>
        <w:pStyle w:val="Akapitzlist"/>
        <w:numPr>
          <w:ilvl w:val="0"/>
          <w:numId w:val="12"/>
        </w:numPr>
        <w:spacing w:before="120" w:line="276" w:lineRule="auto"/>
        <w:ind w:left="709"/>
        <w:jc w:val="both"/>
        <w:rPr>
          <w:rFonts w:ascii="Arial" w:hAnsi="Arial" w:cs="Arial"/>
          <w:sz w:val="22"/>
          <w:szCs w:val="22"/>
        </w:rPr>
      </w:pPr>
      <w:r w:rsidRPr="00D656B3">
        <w:rPr>
          <w:rFonts w:ascii="Arial" w:hAnsi="Arial" w:cs="Arial"/>
          <w:sz w:val="22"/>
          <w:szCs w:val="22"/>
        </w:rPr>
        <w:lastRenderedPageBreak/>
        <w:t>W przypadku braku możliwości wykonania</w:t>
      </w:r>
      <w:r>
        <w:rPr>
          <w:rFonts w:ascii="Arial" w:hAnsi="Arial" w:cs="Arial"/>
          <w:sz w:val="22"/>
          <w:szCs w:val="22"/>
        </w:rPr>
        <w:t xml:space="preserve"> prac w terminie, o którym mowa w ust.1, </w:t>
      </w:r>
      <w:r w:rsidRPr="003C070B">
        <w:rPr>
          <w:rFonts w:ascii="Arial" w:hAnsi="Arial" w:cs="Arial"/>
          <w:sz w:val="22"/>
          <w:szCs w:val="22"/>
        </w:rPr>
        <w:t>Sprzedający przewiduje możliwość jednorazowego aneksowania umowy i</w:t>
      </w:r>
      <w:r w:rsidR="003E115F">
        <w:rPr>
          <w:rFonts w:ascii="Arial" w:hAnsi="Arial" w:cs="Arial"/>
          <w:sz w:val="22"/>
          <w:szCs w:val="22"/>
        </w:rPr>
        <w:t> </w:t>
      </w:r>
      <w:r w:rsidRPr="003C070B">
        <w:rPr>
          <w:rFonts w:ascii="Arial" w:hAnsi="Arial" w:cs="Arial"/>
          <w:sz w:val="22"/>
          <w:szCs w:val="22"/>
        </w:rPr>
        <w:t>przedłużenia terminu jej realizacji o maksymalnie 3 miesiące</w:t>
      </w:r>
      <w:r w:rsidR="00C070B2">
        <w:rPr>
          <w:rFonts w:ascii="Arial" w:hAnsi="Arial" w:cs="Arial"/>
          <w:sz w:val="22"/>
          <w:szCs w:val="22"/>
        </w:rPr>
        <w:t xml:space="preserve"> od terminu wskazanego w ust. 1</w:t>
      </w:r>
      <w:r w:rsidRPr="003C070B">
        <w:rPr>
          <w:rFonts w:ascii="Arial" w:hAnsi="Arial" w:cs="Arial"/>
          <w:sz w:val="22"/>
          <w:szCs w:val="22"/>
        </w:rPr>
        <w:t>.</w:t>
      </w:r>
    </w:p>
    <w:p w14:paraId="778277C0" w14:textId="77777777" w:rsidR="00F30EE1" w:rsidRDefault="007707F5" w:rsidP="00F30EE1">
      <w:pPr>
        <w:pStyle w:val="Akapitzlist"/>
        <w:numPr>
          <w:ilvl w:val="0"/>
          <w:numId w:val="12"/>
        </w:numPr>
        <w:spacing w:before="120" w:line="276" w:lineRule="auto"/>
        <w:ind w:left="709"/>
        <w:jc w:val="both"/>
        <w:rPr>
          <w:rFonts w:ascii="Arial" w:hAnsi="Arial" w:cs="Arial"/>
          <w:sz w:val="22"/>
          <w:szCs w:val="22"/>
        </w:rPr>
      </w:pPr>
      <w:r w:rsidRPr="00F30EE1">
        <w:rPr>
          <w:rFonts w:ascii="Arial" w:hAnsi="Arial" w:cs="Arial"/>
          <w:sz w:val="22"/>
          <w:szCs w:val="22"/>
        </w:rPr>
        <w:t>Jeżeli Kupujący nie zakończy prac w terminie wskazanym w ust. 1, Sprzedający będzie uprawniony do uprzątnięcia</w:t>
      </w:r>
      <w:r w:rsidR="002C2518" w:rsidRPr="00F30EE1">
        <w:rPr>
          <w:rFonts w:ascii="Arial" w:hAnsi="Arial" w:cs="Arial"/>
          <w:sz w:val="22"/>
          <w:szCs w:val="22"/>
        </w:rPr>
        <w:t xml:space="preserve"> (bądź zlecenia uprzątnięcia osobie trzeciej)</w:t>
      </w:r>
      <w:r w:rsidRPr="00F30EE1">
        <w:rPr>
          <w:rFonts w:ascii="Arial" w:hAnsi="Arial" w:cs="Arial"/>
          <w:sz w:val="22"/>
          <w:szCs w:val="22"/>
        </w:rPr>
        <w:t xml:space="preserve"> ogrodzeń pozostających na gruncie</w:t>
      </w:r>
      <w:r w:rsidR="00CB76D8" w:rsidRPr="00F30EE1">
        <w:rPr>
          <w:rFonts w:ascii="Arial" w:hAnsi="Arial" w:cs="Arial"/>
          <w:sz w:val="22"/>
          <w:szCs w:val="22"/>
        </w:rPr>
        <w:t xml:space="preserve"> na koszt i ryzyko Kupującego i bez konieczności uzyskiwania upoważnienia sądowego</w:t>
      </w:r>
      <w:r w:rsidRPr="00F30EE1">
        <w:rPr>
          <w:rFonts w:ascii="Arial" w:hAnsi="Arial" w:cs="Arial"/>
          <w:sz w:val="22"/>
          <w:szCs w:val="22"/>
        </w:rPr>
        <w:t>.</w:t>
      </w:r>
      <w:r w:rsidR="002C2518" w:rsidRPr="00F30EE1">
        <w:rPr>
          <w:rFonts w:ascii="Arial" w:hAnsi="Arial" w:cs="Arial"/>
          <w:sz w:val="22"/>
          <w:szCs w:val="22"/>
        </w:rPr>
        <w:t xml:space="preserve"> Strony ustalają, iż wszelkie koszty poniesione przez Sprzedającego w związku z uprzątaniem grodzeń obciążają Kupującego.</w:t>
      </w:r>
      <w:r w:rsidR="00303E7A" w:rsidRPr="00F30EE1">
        <w:rPr>
          <w:rFonts w:ascii="Arial" w:hAnsi="Arial" w:cs="Arial"/>
          <w:sz w:val="22"/>
          <w:szCs w:val="22"/>
        </w:rPr>
        <w:t xml:space="preserve"> </w:t>
      </w:r>
    </w:p>
    <w:p w14:paraId="093483C3" w14:textId="04191949" w:rsidR="00F30EE1" w:rsidRPr="00F30EE1" w:rsidRDefault="00F30EE1" w:rsidP="00F30EE1">
      <w:pPr>
        <w:pStyle w:val="Akapitzlist"/>
        <w:numPr>
          <w:ilvl w:val="0"/>
          <w:numId w:val="12"/>
        </w:numPr>
        <w:spacing w:before="120" w:line="276" w:lineRule="auto"/>
        <w:ind w:left="709"/>
        <w:jc w:val="both"/>
        <w:rPr>
          <w:rFonts w:ascii="Arial" w:hAnsi="Arial" w:cs="Arial"/>
          <w:sz w:val="22"/>
          <w:szCs w:val="22"/>
        </w:rPr>
      </w:pPr>
      <w:r w:rsidRPr="00F30EE1">
        <w:rPr>
          <w:rFonts w:ascii="Arial" w:hAnsi="Arial" w:cs="Arial"/>
          <w:sz w:val="22"/>
          <w:szCs w:val="22"/>
        </w:rPr>
        <w:t xml:space="preserve">Odbioru wykonanych prac dokonuje miejscowy leśniczy poprzez potwierdzenie podpisem na protokole stanowiącym załącznik nr 3 do niniejszej umowy. Opisany dokument stanowi także potwierdzenie zwrotu powierzchni. </w:t>
      </w:r>
    </w:p>
    <w:p w14:paraId="3BEF8A0D" w14:textId="35692BB5" w:rsidR="00D6785C" w:rsidRPr="00F30EE1" w:rsidRDefault="00F30EE1" w:rsidP="00F30EE1">
      <w:pPr>
        <w:pStyle w:val="Akapitzlist"/>
        <w:numPr>
          <w:ilvl w:val="0"/>
          <w:numId w:val="12"/>
        </w:numPr>
        <w:spacing w:before="120" w:line="276" w:lineRule="auto"/>
        <w:ind w:left="709"/>
        <w:jc w:val="both"/>
        <w:rPr>
          <w:rFonts w:ascii="Arial" w:hAnsi="Arial" w:cs="Arial"/>
          <w:sz w:val="22"/>
          <w:szCs w:val="22"/>
        </w:rPr>
      </w:pPr>
      <w:r w:rsidRPr="00F30EE1">
        <w:rPr>
          <w:rFonts w:ascii="Arial" w:hAnsi="Arial" w:cs="Arial"/>
          <w:sz w:val="22"/>
          <w:szCs w:val="22"/>
        </w:rPr>
        <w:t>J</w:t>
      </w:r>
      <w:r w:rsidR="00F97F8C" w:rsidRPr="00F30EE1">
        <w:rPr>
          <w:rFonts w:ascii="Arial" w:hAnsi="Arial" w:cs="Arial"/>
          <w:sz w:val="22"/>
          <w:szCs w:val="22"/>
        </w:rPr>
        <w:t xml:space="preserve">eżeli Kupujący nie zakończy prac w terminie wskazanym w ust. 1, Sprzedający ma </w:t>
      </w:r>
      <w:r w:rsidR="00397F57" w:rsidRPr="00F30EE1">
        <w:rPr>
          <w:rFonts w:ascii="Arial" w:hAnsi="Arial" w:cs="Arial"/>
          <w:sz w:val="22"/>
          <w:szCs w:val="22"/>
        </w:rPr>
        <w:t xml:space="preserve">prawo zatrzymać zabezpieczenie prawidłowego wykonania umowy w całości </w:t>
      </w:r>
      <w:r w:rsidR="00F97F8C" w:rsidRPr="00F30EE1">
        <w:rPr>
          <w:rFonts w:ascii="Arial" w:hAnsi="Arial" w:cs="Arial"/>
          <w:sz w:val="22"/>
          <w:szCs w:val="22"/>
        </w:rPr>
        <w:t>oraz opłaty za bezumowne korzystanie z gruntu (tj. składowanie materiałów z ogrodzeń na gruncie Sprzedającego) w wysokości 1,00 zł netto (+ VAT) za każde 100 m ogrodzenia pozostającego na gruncie, za każdy rozpoczęty miesiąc takiego korzystania.</w:t>
      </w:r>
    </w:p>
    <w:p w14:paraId="5397FD71" w14:textId="21035254" w:rsidR="00F97F8C" w:rsidRPr="0012188E" w:rsidRDefault="00F97F8C" w:rsidP="00F97F8C">
      <w:pPr>
        <w:spacing w:before="240" w:line="276" w:lineRule="auto"/>
        <w:ind w:left="357"/>
        <w:jc w:val="center"/>
        <w:rPr>
          <w:rFonts w:ascii="Arial" w:hAnsi="Arial" w:cs="Arial"/>
          <w:sz w:val="22"/>
          <w:szCs w:val="22"/>
        </w:rPr>
      </w:pPr>
      <w:r w:rsidRPr="003C070B">
        <w:rPr>
          <w:rFonts w:ascii="Arial" w:hAnsi="Arial" w:cs="Arial"/>
          <w:sz w:val="22"/>
          <w:szCs w:val="22"/>
        </w:rPr>
        <w:t xml:space="preserve">§ </w:t>
      </w:r>
      <w:r>
        <w:rPr>
          <w:rFonts w:ascii="Arial" w:hAnsi="Arial" w:cs="Arial"/>
          <w:sz w:val="22"/>
          <w:szCs w:val="22"/>
        </w:rPr>
        <w:t>3</w:t>
      </w:r>
    </w:p>
    <w:p w14:paraId="3DC4E092" w14:textId="77777777" w:rsidR="00F30EE1" w:rsidRDefault="00F97F8C" w:rsidP="00F97F8C">
      <w:pPr>
        <w:pStyle w:val="Akapitzlist"/>
        <w:numPr>
          <w:ilvl w:val="0"/>
          <w:numId w:val="5"/>
        </w:numPr>
        <w:spacing w:before="120" w:line="276" w:lineRule="auto"/>
        <w:jc w:val="both"/>
        <w:rPr>
          <w:rFonts w:ascii="Arial" w:hAnsi="Arial" w:cs="Arial"/>
          <w:sz w:val="22"/>
          <w:szCs w:val="22"/>
        </w:rPr>
      </w:pPr>
      <w:r w:rsidRPr="003C070B">
        <w:rPr>
          <w:rFonts w:ascii="Arial" w:hAnsi="Arial" w:cs="Arial"/>
          <w:sz w:val="22"/>
          <w:szCs w:val="22"/>
        </w:rPr>
        <w:t xml:space="preserve">Kupujący we własnym zakresie i na własny koszt </w:t>
      </w:r>
      <w:r>
        <w:rPr>
          <w:rFonts w:ascii="Arial" w:hAnsi="Arial" w:cs="Arial"/>
          <w:sz w:val="22"/>
          <w:szCs w:val="22"/>
        </w:rPr>
        <w:t xml:space="preserve">dokona </w:t>
      </w:r>
      <w:r w:rsidRPr="003C070B">
        <w:rPr>
          <w:rFonts w:ascii="Arial" w:hAnsi="Arial" w:cs="Arial"/>
          <w:sz w:val="22"/>
          <w:szCs w:val="22"/>
        </w:rPr>
        <w:t>demontażu materiałów wbudowanych w ogrodzenia wskazan</w:t>
      </w:r>
      <w:r>
        <w:rPr>
          <w:rFonts w:ascii="Arial" w:hAnsi="Arial" w:cs="Arial"/>
          <w:sz w:val="22"/>
          <w:szCs w:val="22"/>
        </w:rPr>
        <w:t>e</w:t>
      </w:r>
      <w:r w:rsidRPr="003C070B">
        <w:rPr>
          <w:rFonts w:ascii="Arial" w:hAnsi="Arial" w:cs="Arial"/>
          <w:sz w:val="22"/>
          <w:szCs w:val="22"/>
        </w:rPr>
        <w:t xml:space="preserve"> w protokole przekazania </w:t>
      </w:r>
      <w:r>
        <w:rPr>
          <w:rFonts w:ascii="Arial" w:hAnsi="Arial" w:cs="Arial"/>
          <w:sz w:val="22"/>
          <w:szCs w:val="22"/>
        </w:rPr>
        <w:t>o</w:t>
      </w:r>
      <w:r w:rsidRPr="003C070B">
        <w:rPr>
          <w:rFonts w:ascii="Arial" w:hAnsi="Arial" w:cs="Arial"/>
          <w:sz w:val="22"/>
          <w:szCs w:val="22"/>
        </w:rPr>
        <w:t xml:space="preserve">grodzeń do demontażu (załącznik nr 2), tj.: siatki, słupków, gwoździ i skobli. </w:t>
      </w:r>
    </w:p>
    <w:p w14:paraId="08E2B797" w14:textId="05A24886" w:rsidR="00F97F8C" w:rsidRPr="0012188E" w:rsidRDefault="00F97F8C" w:rsidP="00F97F8C">
      <w:pPr>
        <w:pStyle w:val="Akapitzlist"/>
        <w:numPr>
          <w:ilvl w:val="0"/>
          <w:numId w:val="5"/>
        </w:numPr>
        <w:spacing w:before="120" w:line="276" w:lineRule="auto"/>
        <w:jc w:val="both"/>
        <w:rPr>
          <w:rFonts w:ascii="Arial" w:hAnsi="Arial" w:cs="Arial"/>
          <w:sz w:val="22"/>
          <w:szCs w:val="22"/>
        </w:rPr>
      </w:pPr>
      <w:r w:rsidRPr="003C070B">
        <w:rPr>
          <w:rFonts w:ascii="Arial" w:hAnsi="Arial" w:cs="Arial"/>
          <w:sz w:val="22"/>
          <w:szCs w:val="22"/>
        </w:rPr>
        <w:t>Kupujący zobowiązany jest do wywozu pozyskanych materiałów z lasu, drogą wywozową wskazaną przez Sprzedającego. Kupujący na własny koszt dokonuje zagospodarowania i ewentualnej utylizacji pozyskanych materiałów</w:t>
      </w:r>
      <w:r>
        <w:rPr>
          <w:rFonts w:ascii="Arial" w:hAnsi="Arial" w:cs="Arial"/>
          <w:sz w:val="22"/>
          <w:szCs w:val="22"/>
        </w:rPr>
        <w:t>, ponosząc z tego tytułu pełna odpowiedzialność</w:t>
      </w:r>
      <w:r w:rsidRPr="003C070B">
        <w:rPr>
          <w:rFonts w:ascii="Arial" w:hAnsi="Arial" w:cs="Arial"/>
          <w:sz w:val="22"/>
          <w:szCs w:val="22"/>
        </w:rPr>
        <w:t>.</w:t>
      </w:r>
    </w:p>
    <w:p w14:paraId="7CA9BFAB" w14:textId="28F299ED" w:rsidR="00F97F8C" w:rsidRPr="003C070B" w:rsidRDefault="00F97F8C" w:rsidP="00F97F8C">
      <w:pPr>
        <w:pStyle w:val="Akapitzlist"/>
        <w:numPr>
          <w:ilvl w:val="0"/>
          <w:numId w:val="5"/>
        </w:numPr>
        <w:spacing w:before="120" w:after="120" w:line="276" w:lineRule="auto"/>
        <w:jc w:val="both"/>
        <w:rPr>
          <w:rFonts w:ascii="Arial" w:hAnsi="Arial" w:cs="Arial"/>
          <w:sz w:val="22"/>
          <w:szCs w:val="22"/>
        </w:rPr>
      </w:pPr>
      <w:r w:rsidRPr="003C070B">
        <w:rPr>
          <w:rFonts w:ascii="Arial" w:hAnsi="Arial" w:cs="Arial"/>
          <w:sz w:val="22"/>
          <w:szCs w:val="22"/>
        </w:rPr>
        <w:t xml:space="preserve">Kupujący </w:t>
      </w:r>
      <w:r>
        <w:rPr>
          <w:rFonts w:ascii="Arial" w:hAnsi="Arial" w:cs="Arial"/>
          <w:sz w:val="22"/>
          <w:szCs w:val="22"/>
        </w:rPr>
        <w:t xml:space="preserve">oświadcza, że </w:t>
      </w:r>
      <w:r w:rsidRPr="003C070B">
        <w:rPr>
          <w:rFonts w:ascii="Arial" w:hAnsi="Arial" w:cs="Arial"/>
          <w:sz w:val="22"/>
          <w:szCs w:val="22"/>
        </w:rPr>
        <w:t>zapoznał się z opisem przedmiotu sprzedaży i nie wnosi z</w:t>
      </w:r>
      <w:r w:rsidR="003E115F">
        <w:rPr>
          <w:rFonts w:ascii="Arial" w:hAnsi="Arial" w:cs="Arial"/>
          <w:sz w:val="22"/>
          <w:szCs w:val="22"/>
        </w:rPr>
        <w:t> </w:t>
      </w:r>
      <w:r w:rsidRPr="003C070B">
        <w:rPr>
          <w:rFonts w:ascii="Arial" w:hAnsi="Arial" w:cs="Arial"/>
          <w:sz w:val="22"/>
          <w:szCs w:val="22"/>
        </w:rPr>
        <w:t>tego tytułu żadnych roszczeń w stosunku do Sprzedającego, zarówno co do jakości pozyskanych materiałów jak i ewentualnych niezgodności z opisem w postępowaniu przetargowym.</w:t>
      </w:r>
    </w:p>
    <w:p w14:paraId="172AFC95" w14:textId="77777777" w:rsidR="00F97F8C" w:rsidRPr="003C070B" w:rsidRDefault="00F97F8C" w:rsidP="00F97F8C">
      <w:pPr>
        <w:pStyle w:val="Akapitzlist"/>
        <w:numPr>
          <w:ilvl w:val="0"/>
          <w:numId w:val="5"/>
        </w:numPr>
        <w:spacing w:before="120" w:after="120" w:line="276" w:lineRule="auto"/>
        <w:jc w:val="both"/>
        <w:rPr>
          <w:rFonts w:ascii="Arial" w:hAnsi="Arial" w:cs="Arial"/>
          <w:sz w:val="22"/>
          <w:szCs w:val="22"/>
        </w:rPr>
      </w:pPr>
      <w:r w:rsidRPr="003C070B">
        <w:rPr>
          <w:rFonts w:ascii="Arial" w:hAnsi="Arial" w:cs="Arial"/>
          <w:sz w:val="22"/>
          <w:szCs w:val="22"/>
        </w:rPr>
        <w:t>Kupujący zobowiązuje się przestrzegać przy demontażu ogrodzeń i innych czynnościach, wszelkich wytycznych przekazanych przez Sprzedającego, tak aby nie spowodować szkód w lasach i środowisku.</w:t>
      </w:r>
    </w:p>
    <w:p w14:paraId="6728A489" w14:textId="1F420DA5" w:rsidR="00F97F8C" w:rsidRDefault="00F97F8C" w:rsidP="00F97F8C">
      <w:pPr>
        <w:pStyle w:val="Akapitzlist"/>
        <w:numPr>
          <w:ilvl w:val="0"/>
          <w:numId w:val="5"/>
        </w:numPr>
        <w:spacing w:before="120" w:after="120" w:line="276" w:lineRule="auto"/>
        <w:jc w:val="both"/>
        <w:rPr>
          <w:rFonts w:ascii="Arial" w:hAnsi="Arial" w:cs="Arial"/>
          <w:sz w:val="22"/>
          <w:szCs w:val="22"/>
        </w:rPr>
      </w:pPr>
      <w:r w:rsidRPr="003C070B">
        <w:rPr>
          <w:rFonts w:ascii="Arial" w:hAnsi="Arial" w:cs="Arial"/>
          <w:sz w:val="22"/>
          <w:szCs w:val="22"/>
        </w:rPr>
        <w:t>Kupujący zobowiązany jest do demontażu całości ogrodzeń będących przedmiotem niniejszej umowy wraz z obowiązkiem uprzątnięcia wszystkich odpadów. Słupki i</w:t>
      </w:r>
      <w:r w:rsidR="003E115F">
        <w:rPr>
          <w:rFonts w:ascii="Arial" w:hAnsi="Arial" w:cs="Arial"/>
          <w:sz w:val="22"/>
          <w:szCs w:val="22"/>
        </w:rPr>
        <w:t> </w:t>
      </w:r>
      <w:r w:rsidRPr="003C070B">
        <w:rPr>
          <w:rFonts w:ascii="Arial" w:hAnsi="Arial" w:cs="Arial"/>
          <w:sz w:val="22"/>
          <w:szCs w:val="22"/>
        </w:rPr>
        <w:t xml:space="preserve">żerdzie pozbawione elementów metalowych mogą pozostać na powierzchni, </w:t>
      </w:r>
      <w:r w:rsidRPr="00683AE0">
        <w:rPr>
          <w:rFonts w:ascii="Arial" w:hAnsi="Arial" w:cs="Arial"/>
          <w:sz w:val="22"/>
          <w:szCs w:val="22"/>
        </w:rPr>
        <w:t xml:space="preserve">po ich uprzednim </w:t>
      </w:r>
      <w:r>
        <w:rPr>
          <w:rFonts w:ascii="Arial" w:hAnsi="Arial" w:cs="Arial"/>
          <w:sz w:val="22"/>
          <w:szCs w:val="22"/>
        </w:rPr>
        <w:t xml:space="preserve">wykopaniu, </w:t>
      </w:r>
      <w:r w:rsidRPr="00683AE0">
        <w:rPr>
          <w:rFonts w:ascii="Arial" w:hAnsi="Arial" w:cs="Arial"/>
          <w:sz w:val="22"/>
          <w:szCs w:val="22"/>
        </w:rPr>
        <w:t>przewróceniu lub ścięciu</w:t>
      </w:r>
      <w:r>
        <w:rPr>
          <w:rFonts w:ascii="Arial" w:hAnsi="Arial" w:cs="Arial"/>
          <w:sz w:val="22"/>
          <w:szCs w:val="22"/>
        </w:rPr>
        <w:t xml:space="preserve"> na wysokości gruntu.</w:t>
      </w:r>
    </w:p>
    <w:p w14:paraId="1D3D15C1" w14:textId="77777777" w:rsidR="00F97F8C" w:rsidRPr="003C070B" w:rsidRDefault="00F97F8C" w:rsidP="00F97F8C">
      <w:pPr>
        <w:pStyle w:val="Akapitzlist"/>
        <w:numPr>
          <w:ilvl w:val="0"/>
          <w:numId w:val="5"/>
        </w:numPr>
        <w:spacing w:before="120" w:after="120" w:line="276" w:lineRule="auto"/>
        <w:jc w:val="both"/>
        <w:rPr>
          <w:rFonts w:ascii="Arial" w:hAnsi="Arial" w:cs="Arial"/>
          <w:sz w:val="22"/>
          <w:szCs w:val="22"/>
        </w:rPr>
      </w:pPr>
      <w:r>
        <w:rPr>
          <w:rFonts w:ascii="Arial" w:hAnsi="Arial" w:cs="Arial"/>
          <w:sz w:val="22"/>
          <w:szCs w:val="22"/>
        </w:rPr>
        <w:t>Realizacja opisanych prac nie może prowadzić do uszkodzenia uprawy zlokalizowanej w obrębie demontowanego ogrodzenia.</w:t>
      </w:r>
    </w:p>
    <w:p w14:paraId="63690373" w14:textId="77777777" w:rsidR="00F97F8C" w:rsidRPr="003C070B" w:rsidRDefault="00F97F8C" w:rsidP="00F97F8C">
      <w:pPr>
        <w:pStyle w:val="Akapitzlist"/>
        <w:numPr>
          <w:ilvl w:val="0"/>
          <w:numId w:val="5"/>
        </w:numPr>
        <w:spacing w:before="120" w:after="120" w:line="276" w:lineRule="auto"/>
        <w:jc w:val="both"/>
        <w:rPr>
          <w:rFonts w:ascii="Arial" w:hAnsi="Arial" w:cs="Arial"/>
          <w:sz w:val="22"/>
          <w:szCs w:val="22"/>
        </w:rPr>
      </w:pPr>
      <w:r w:rsidRPr="003C070B">
        <w:rPr>
          <w:rFonts w:ascii="Arial" w:hAnsi="Arial" w:cs="Arial"/>
          <w:sz w:val="22"/>
          <w:szCs w:val="22"/>
        </w:rPr>
        <w:t xml:space="preserve">Sprzedający nie odpowiada za zakupiony, zdemontowany materiał, a Kupujący nie może rościć do Sprzedającego pretensji co do jakości materiałów jak i częściowej lub nawet całkowitej </w:t>
      </w:r>
      <w:r>
        <w:rPr>
          <w:rFonts w:ascii="Arial" w:hAnsi="Arial" w:cs="Arial"/>
          <w:sz w:val="22"/>
          <w:szCs w:val="22"/>
        </w:rPr>
        <w:t>ich</w:t>
      </w:r>
      <w:r w:rsidRPr="003C070B">
        <w:rPr>
          <w:rFonts w:ascii="Arial" w:hAnsi="Arial" w:cs="Arial"/>
          <w:sz w:val="22"/>
          <w:szCs w:val="22"/>
        </w:rPr>
        <w:t xml:space="preserve"> kradzieży.</w:t>
      </w:r>
    </w:p>
    <w:p w14:paraId="4EB64EA2" w14:textId="293F0A0F" w:rsidR="00F97F8C" w:rsidRPr="003C070B" w:rsidRDefault="00F97F8C" w:rsidP="00F97F8C">
      <w:pPr>
        <w:pStyle w:val="Akapitzlist"/>
        <w:numPr>
          <w:ilvl w:val="0"/>
          <w:numId w:val="5"/>
        </w:numPr>
        <w:spacing w:before="120" w:after="120" w:line="276" w:lineRule="auto"/>
        <w:jc w:val="both"/>
        <w:rPr>
          <w:rFonts w:ascii="Arial" w:hAnsi="Arial" w:cs="Arial"/>
          <w:sz w:val="22"/>
          <w:szCs w:val="22"/>
        </w:rPr>
      </w:pPr>
      <w:r w:rsidRPr="003C070B">
        <w:rPr>
          <w:rFonts w:ascii="Arial" w:hAnsi="Arial" w:cs="Arial"/>
          <w:sz w:val="22"/>
          <w:szCs w:val="22"/>
        </w:rPr>
        <w:t>Powierzchnie z grodzeniami są na bieżąco wykorzystywane przez nadleśnictwo w</w:t>
      </w:r>
      <w:r w:rsidR="004846D7">
        <w:rPr>
          <w:rFonts w:ascii="Arial" w:hAnsi="Arial" w:cs="Arial"/>
          <w:sz w:val="22"/>
          <w:szCs w:val="22"/>
        </w:rPr>
        <w:t> </w:t>
      </w:r>
      <w:r w:rsidRPr="003C070B">
        <w:rPr>
          <w:rFonts w:ascii="Arial" w:hAnsi="Arial" w:cs="Arial"/>
          <w:sz w:val="22"/>
          <w:szCs w:val="22"/>
        </w:rPr>
        <w:t>związku z prowadzeniem gospodarki leśnej i należy zachować na nich szczególną ostrożność.</w:t>
      </w:r>
    </w:p>
    <w:p w14:paraId="42F3805B" w14:textId="77777777" w:rsidR="00F97F8C" w:rsidRPr="003C070B" w:rsidRDefault="00F97F8C" w:rsidP="00F97F8C">
      <w:pPr>
        <w:pStyle w:val="Akapitzlist"/>
        <w:numPr>
          <w:ilvl w:val="0"/>
          <w:numId w:val="5"/>
        </w:numPr>
        <w:spacing w:before="120" w:after="120" w:line="276" w:lineRule="auto"/>
        <w:jc w:val="both"/>
        <w:rPr>
          <w:rFonts w:ascii="Arial" w:hAnsi="Arial" w:cs="Arial"/>
          <w:b/>
          <w:bCs/>
          <w:sz w:val="22"/>
          <w:szCs w:val="22"/>
        </w:rPr>
      </w:pPr>
      <w:r w:rsidRPr="003C070B">
        <w:rPr>
          <w:rFonts w:ascii="Arial" w:hAnsi="Arial" w:cs="Arial"/>
          <w:b/>
          <w:bCs/>
          <w:sz w:val="22"/>
          <w:szCs w:val="22"/>
        </w:rPr>
        <w:t>Kupujący</w:t>
      </w:r>
      <w:r>
        <w:rPr>
          <w:rFonts w:ascii="Arial" w:hAnsi="Arial" w:cs="Arial"/>
          <w:b/>
          <w:bCs/>
          <w:sz w:val="22"/>
          <w:szCs w:val="22"/>
        </w:rPr>
        <w:t xml:space="preserve"> (w celu realizacji prac będących przedmiotem niniejszej umowy)</w:t>
      </w:r>
      <w:r w:rsidRPr="003C070B">
        <w:rPr>
          <w:rFonts w:ascii="Arial" w:hAnsi="Arial" w:cs="Arial"/>
          <w:b/>
          <w:bCs/>
          <w:sz w:val="22"/>
          <w:szCs w:val="22"/>
        </w:rPr>
        <w:t xml:space="preserve"> zobowiązany jest do uzyskania każdorazowej zgody na wjazd do lasu od właściwego leśniczego.</w:t>
      </w:r>
    </w:p>
    <w:p w14:paraId="7B61B735" w14:textId="77777777" w:rsidR="00D6785C" w:rsidRPr="00F30EE1" w:rsidRDefault="00D6785C" w:rsidP="00F30EE1">
      <w:pPr>
        <w:spacing w:before="120" w:line="276" w:lineRule="auto"/>
        <w:jc w:val="both"/>
        <w:rPr>
          <w:rFonts w:ascii="Arial" w:hAnsi="Arial" w:cs="Arial"/>
          <w:sz w:val="22"/>
          <w:szCs w:val="22"/>
        </w:rPr>
      </w:pPr>
    </w:p>
    <w:p w14:paraId="0F4D8184" w14:textId="77777777" w:rsidR="004846D7" w:rsidRDefault="004846D7" w:rsidP="00F30EE1">
      <w:pPr>
        <w:spacing w:before="240" w:line="276" w:lineRule="auto"/>
        <w:ind w:left="357"/>
        <w:jc w:val="center"/>
        <w:rPr>
          <w:rFonts w:ascii="Arial" w:hAnsi="Arial" w:cs="Arial"/>
          <w:sz w:val="22"/>
          <w:szCs w:val="22"/>
        </w:rPr>
      </w:pPr>
    </w:p>
    <w:p w14:paraId="0C948CC2" w14:textId="7271B584" w:rsidR="00D6785C" w:rsidRPr="00F30EE1" w:rsidRDefault="00F97F8C" w:rsidP="00F30EE1">
      <w:pPr>
        <w:spacing w:before="240" w:line="276" w:lineRule="auto"/>
        <w:ind w:left="357"/>
        <w:jc w:val="center"/>
        <w:rPr>
          <w:rFonts w:ascii="Arial" w:hAnsi="Arial" w:cs="Arial"/>
          <w:sz w:val="22"/>
          <w:szCs w:val="22"/>
        </w:rPr>
      </w:pPr>
      <w:r w:rsidRPr="003C070B">
        <w:rPr>
          <w:rFonts w:ascii="Arial" w:hAnsi="Arial" w:cs="Arial"/>
          <w:sz w:val="22"/>
          <w:szCs w:val="22"/>
        </w:rPr>
        <w:t xml:space="preserve">§ </w:t>
      </w:r>
      <w:r>
        <w:rPr>
          <w:rFonts w:ascii="Arial" w:hAnsi="Arial" w:cs="Arial"/>
          <w:sz w:val="22"/>
          <w:szCs w:val="22"/>
        </w:rPr>
        <w:t>4</w:t>
      </w:r>
    </w:p>
    <w:p w14:paraId="6B2B3C1B" w14:textId="44C4744E" w:rsidR="00F30EE1" w:rsidRDefault="006A132A" w:rsidP="00F30EE1">
      <w:pPr>
        <w:pStyle w:val="Akapitzlist"/>
        <w:numPr>
          <w:ilvl w:val="0"/>
          <w:numId w:val="13"/>
        </w:numPr>
        <w:spacing w:line="276" w:lineRule="auto"/>
        <w:ind w:left="709"/>
        <w:jc w:val="both"/>
        <w:rPr>
          <w:rFonts w:ascii="Arial" w:hAnsi="Arial" w:cs="Arial"/>
          <w:sz w:val="22"/>
          <w:szCs w:val="22"/>
        </w:rPr>
      </w:pPr>
      <w:r w:rsidRPr="003C070B">
        <w:rPr>
          <w:rFonts w:ascii="Arial" w:hAnsi="Arial" w:cs="Arial"/>
          <w:sz w:val="22"/>
          <w:szCs w:val="22"/>
        </w:rPr>
        <w:t>Kupujący jest zobowiązany do przestrzegania przepisów BHP, przeciwpożarowych, ochrony środowiska, ochrony przyrody, ustawy o lasach, o odpadach, przepisów o</w:t>
      </w:r>
      <w:r w:rsidR="004846D7">
        <w:rPr>
          <w:rFonts w:ascii="Arial" w:hAnsi="Arial" w:cs="Arial"/>
          <w:sz w:val="22"/>
          <w:szCs w:val="22"/>
        </w:rPr>
        <w:t> </w:t>
      </w:r>
      <w:r w:rsidRPr="003C070B">
        <w:rPr>
          <w:rFonts w:ascii="Arial" w:hAnsi="Arial" w:cs="Arial"/>
          <w:sz w:val="22"/>
          <w:szCs w:val="22"/>
        </w:rPr>
        <w:t xml:space="preserve">szkodnictwie leśnym, przepisów ustawy o ochronie gruntów rolnych i leśnych </w:t>
      </w:r>
      <w:r w:rsidR="00FD768E">
        <w:rPr>
          <w:rFonts w:ascii="Arial" w:hAnsi="Arial" w:cs="Arial"/>
          <w:sz w:val="22"/>
          <w:szCs w:val="22"/>
        </w:rPr>
        <w:t>oraz</w:t>
      </w:r>
      <w:r w:rsidRPr="003C070B">
        <w:rPr>
          <w:rFonts w:ascii="Arial" w:hAnsi="Arial" w:cs="Arial"/>
          <w:sz w:val="22"/>
          <w:szCs w:val="22"/>
        </w:rPr>
        <w:t xml:space="preserve"> innych przepisów mających zastosowanie do gruntów leśnych.</w:t>
      </w:r>
    </w:p>
    <w:p w14:paraId="4B90FB8D" w14:textId="77777777" w:rsidR="00F30EE1" w:rsidRDefault="00AF1FAD" w:rsidP="00F30EE1">
      <w:pPr>
        <w:pStyle w:val="Akapitzlist"/>
        <w:numPr>
          <w:ilvl w:val="0"/>
          <w:numId w:val="13"/>
        </w:numPr>
        <w:spacing w:line="276" w:lineRule="auto"/>
        <w:ind w:left="709"/>
        <w:jc w:val="both"/>
        <w:rPr>
          <w:rFonts w:ascii="Arial" w:hAnsi="Arial" w:cs="Arial"/>
          <w:sz w:val="22"/>
          <w:szCs w:val="22"/>
        </w:rPr>
      </w:pPr>
      <w:r w:rsidRPr="00F30EE1">
        <w:rPr>
          <w:rFonts w:ascii="Arial" w:hAnsi="Arial" w:cs="Arial"/>
          <w:sz w:val="22"/>
          <w:szCs w:val="22"/>
        </w:rPr>
        <w:t>Kupujący</w:t>
      </w:r>
      <w:r w:rsidR="00D8711E" w:rsidRPr="00F30EE1">
        <w:rPr>
          <w:rFonts w:ascii="Arial" w:hAnsi="Arial" w:cs="Arial"/>
          <w:sz w:val="22"/>
          <w:szCs w:val="22"/>
        </w:rPr>
        <w:t xml:space="preserve"> ponosi wszelkie ryzyko i odpowiedzialność za szkody związane z realizacją Umowy, a w szczególności za szkody materialne, uszkodzenie ciała lub śmierć.</w:t>
      </w:r>
    </w:p>
    <w:p w14:paraId="55EFA247" w14:textId="77777777" w:rsidR="00F30EE1" w:rsidRDefault="00AF1FAD" w:rsidP="00F30EE1">
      <w:pPr>
        <w:pStyle w:val="Akapitzlist"/>
        <w:numPr>
          <w:ilvl w:val="0"/>
          <w:numId w:val="13"/>
        </w:numPr>
        <w:spacing w:line="276" w:lineRule="auto"/>
        <w:ind w:left="709"/>
        <w:jc w:val="both"/>
        <w:rPr>
          <w:rFonts w:ascii="Arial" w:hAnsi="Arial" w:cs="Arial"/>
          <w:sz w:val="22"/>
          <w:szCs w:val="22"/>
        </w:rPr>
      </w:pPr>
      <w:r w:rsidRPr="00F30EE1">
        <w:rPr>
          <w:rFonts w:ascii="Arial" w:hAnsi="Arial" w:cs="Arial"/>
          <w:sz w:val="22"/>
          <w:szCs w:val="22"/>
        </w:rPr>
        <w:t>Kupujący</w:t>
      </w:r>
      <w:r w:rsidR="00D8711E" w:rsidRPr="00F30EE1">
        <w:rPr>
          <w:rFonts w:ascii="Arial" w:hAnsi="Arial" w:cs="Arial"/>
          <w:sz w:val="22"/>
          <w:szCs w:val="22"/>
        </w:rPr>
        <w:t xml:space="preserve"> ponosi pełną odpowiedzialność odszkodowawczą względem </w:t>
      </w:r>
      <w:r w:rsidRPr="00F30EE1">
        <w:rPr>
          <w:rFonts w:ascii="Arial" w:hAnsi="Arial" w:cs="Arial"/>
          <w:sz w:val="22"/>
          <w:szCs w:val="22"/>
        </w:rPr>
        <w:t>Sprzedającego</w:t>
      </w:r>
      <w:r w:rsidR="00D8711E" w:rsidRPr="00F30EE1">
        <w:rPr>
          <w:rFonts w:ascii="Arial" w:hAnsi="Arial" w:cs="Arial"/>
          <w:sz w:val="22"/>
          <w:szCs w:val="22"/>
        </w:rPr>
        <w:t xml:space="preserve"> lub osób trzecich z tytułu szkód wyrządzonych w trakcie realizacji Przedmiotu Umowy. W szczególności </w:t>
      </w:r>
      <w:r w:rsidRPr="00F30EE1">
        <w:rPr>
          <w:rFonts w:ascii="Arial" w:hAnsi="Arial" w:cs="Arial"/>
          <w:sz w:val="22"/>
          <w:szCs w:val="22"/>
        </w:rPr>
        <w:t>Kupujący</w:t>
      </w:r>
      <w:r w:rsidR="00D8711E" w:rsidRPr="00F30EE1">
        <w:rPr>
          <w:rFonts w:ascii="Arial" w:hAnsi="Arial" w:cs="Arial"/>
          <w:sz w:val="22"/>
          <w:szCs w:val="22"/>
        </w:rPr>
        <w:t xml:space="preserve"> ponosi odpowiedzialność za szkody spowodowane przez osoby przy pomocy których wykonuje Przedmiot Umowy, wykorzystywane przez siebie urządzenia, maszyny itp. </w:t>
      </w:r>
    </w:p>
    <w:p w14:paraId="72564176" w14:textId="478C6D6E" w:rsidR="00F30EE1" w:rsidRDefault="00AF1FAD" w:rsidP="00F30EE1">
      <w:pPr>
        <w:pStyle w:val="Akapitzlist"/>
        <w:numPr>
          <w:ilvl w:val="0"/>
          <w:numId w:val="13"/>
        </w:numPr>
        <w:spacing w:line="276" w:lineRule="auto"/>
        <w:ind w:left="709"/>
        <w:jc w:val="both"/>
        <w:rPr>
          <w:rFonts w:ascii="Arial" w:hAnsi="Arial" w:cs="Arial"/>
          <w:sz w:val="22"/>
          <w:szCs w:val="22"/>
        </w:rPr>
      </w:pPr>
      <w:r w:rsidRPr="00F30EE1">
        <w:rPr>
          <w:rFonts w:ascii="Arial" w:hAnsi="Arial" w:cs="Arial"/>
          <w:sz w:val="22"/>
          <w:szCs w:val="22"/>
        </w:rPr>
        <w:t>Kupujący</w:t>
      </w:r>
      <w:r w:rsidR="00D8711E" w:rsidRPr="00F30EE1">
        <w:rPr>
          <w:rFonts w:ascii="Arial" w:hAnsi="Arial" w:cs="Arial"/>
          <w:sz w:val="22"/>
          <w:szCs w:val="22"/>
        </w:rPr>
        <w:t xml:space="preserve"> zobowiązany jest do zapłaty </w:t>
      </w:r>
      <w:r w:rsidRPr="00F30EE1">
        <w:rPr>
          <w:rFonts w:ascii="Arial" w:hAnsi="Arial" w:cs="Arial"/>
          <w:sz w:val="22"/>
          <w:szCs w:val="22"/>
        </w:rPr>
        <w:t>Sprzedającemu</w:t>
      </w:r>
      <w:r w:rsidR="00D8711E" w:rsidRPr="00F30EE1">
        <w:rPr>
          <w:rFonts w:ascii="Arial" w:hAnsi="Arial" w:cs="Arial"/>
          <w:sz w:val="22"/>
          <w:szCs w:val="22"/>
        </w:rPr>
        <w:t xml:space="preserve"> odszkodowania na równowartość szkód wyrządzonych </w:t>
      </w:r>
      <w:r w:rsidRPr="00F30EE1">
        <w:rPr>
          <w:rFonts w:ascii="Arial" w:hAnsi="Arial" w:cs="Arial"/>
          <w:sz w:val="22"/>
          <w:szCs w:val="22"/>
        </w:rPr>
        <w:t>Sprzedającemu</w:t>
      </w:r>
      <w:r w:rsidR="00D8711E" w:rsidRPr="00F30EE1">
        <w:rPr>
          <w:rFonts w:ascii="Arial" w:hAnsi="Arial" w:cs="Arial"/>
          <w:sz w:val="22"/>
          <w:szCs w:val="22"/>
        </w:rPr>
        <w:t xml:space="preserve"> w trakcie realizacji Przedmiotu Umowy, chyba, że </w:t>
      </w:r>
      <w:r w:rsidRPr="00F30EE1">
        <w:rPr>
          <w:rFonts w:ascii="Arial" w:hAnsi="Arial" w:cs="Arial"/>
          <w:sz w:val="22"/>
          <w:szCs w:val="22"/>
        </w:rPr>
        <w:t>Sprzedający</w:t>
      </w:r>
      <w:r w:rsidR="00D8711E" w:rsidRPr="00F30EE1">
        <w:rPr>
          <w:rFonts w:ascii="Arial" w:hAnsi="Arial" w:cs="Arial"/>
          <w:sz w:val="22"/>
          <w:szCs w:val="22"/>
        </w:rPr>
        <w:t xml:space="preserve"> zażąda usunięcia przez </w:t>
      </w:r>
      <w:r w:rsidRPr="00F30EE1">
        <w:rPr>
          <w:rFonts w:ascii="Arial" w:hAnsi="Arial" w:cs="Arial"/>
          <w:sz w:val="22"/>
          <w:szCs w:val="22"/>
        </w:rPr>
        <w:t>Kupującego</w:t>
      </w:r>
      <w:r w:rsidR="00D8711E" w:rsidRPr="00F30EE1">
        <w:rPr>
          <w:rFonts w:ascii="Arial" w:hAnsi="Arial" w:cs="Arial"/>
          <w:sz w:val="22"/>
          <w:szCs w:val="22"/>
        </w:rPr>
        <w:t xml:space="preserve"> szkód wynikających z niewykonania lub nienależytego wykonania zobowiązań związanych z</w:t>
      </w:r>
      <w:r w:rsidR="00386E1D">
        <w:rPr>
          <w:rFonts w:ascii="Arial" w:hAnsi="Arial" w:cs="Arial"/>
          <w:sz w:val="22"/>
          <w:szCs w:val="22"/>
        </w:rPr>
        <w:t> </w:t>
      </w:r>
      <w:r w:rsidR="00D8711E" w:rsidRPr="00F30EE1">
        <w:rPr>
          <w:rFonts w:ascii="Arial" w:hAnsi="Arial" w:cs="Arial"/>
          <w:sz w:val="22"/>
          <w:szCs w:val="22"/>
        </w:rPr>
        <w:t>realizacją Umowy poprzez przywrócenie do stanu poprzedniego.</w:t>
      </w:r>
    </w:p>
    <w:p w14:paraId="3126EA54" w14:textId="3061F7DB" w:rsidR="003F19D0" w:rsidRPr="00F30EE1" w:rsidRDefault="00AF1FAD" w:rsidP="00F30EE1">
      <w:pPr>
        <w:pStyle w:val="Akapitzlist"/>
        <w:numPr>
          <w:ilvl w:val="0"/>
          <w:numId w:val="13"/>
        </w:numPr>
        <w:spacing w:line="276" w:lineRule="auto"/>
        <w:ind w:left="709"/>
        <w:jc w:val="both"/>
        <w:rPr>
          <w:rFonts w:ascii="Arial" w:hAnsi="Arial" w:cs="Arial"/>
          <w:sz w:val="22"/>
          <w:szCs w:val="22"/>
        </w:rPr>
      </w:pPr>
      <w:r w:rsidRPr="00F30EE1">
        <w:rPr>
          <w:rFonts w:ascii="Arial" w:hAnsi="Arial" w:cs="Arial"/>
          <w:sz w:val="22"/>
          <w:szCs w:val="22"/>
        </w:rPr>
        <w:t>Kupujący</w:t>
      </w:r>
      <w:r w:rsidR="00D8711E" w:rsidRPr="00F30EE1">
        <w:rPr>
          <w:rFonts w:ascii="Arial" w:hAnsi="Arial" w:cs="Arial"/>
          <w:sz w:val="22"/>
          <w:szCs w:val="22"/>
        </w:rPr>
        <w:t xml:space="preserve"> obowiązany jest realizować Przedmiot Umowy w taki sposób, aby zabezpieczyć </w:t>
      </w:r>
      <w:r w:rsidRPr="00F30EE1">
        <w:rPr>
          <w:rFonts w:ascii="Arial" w:hAnsi="Arial" w:cs="Arial"/>
          <w:sz w:val="22"/>
          <w:szCs w:val="22"/>
        </w:rPr>
        <w:t>Sprzedająceg</w:t>
      </w:r>
      <w:r w:rsidR="00D8711E" w:rsidRPr="00F30EE1">
        <w:rPr>
          <w:rFonts w:ascii="Arial" w:hAnsi="Arial" w:cs="Arial"/>
          <w:sz w:val="22"/>
          <w:szCs w:val="22"/>
        </w:rPr>
        <w:t xml:space="preserve">o przed roszczeniami osób trzecich o odszkodowania za szkody spowodowane przemieszczaniem sprzętu i środków transportu </w:t>
      </w:r>
      <w:r w:rsidRPr="00F30EE1">
        <w:rPr>
          <w:rFonts w:ascii="Arial" w:hAnsi="Arial" w:cs="Arial"/>
          <w:sz w:val="22"/>
          <w:szCs w:val="22"/>
        </w:rPr>
        <w:t>Kupującego</w:t>
      </w:r>
      <w:r w:rsidR="00D8711E" w:rsidRPr="00F30EE1">
        <w:rPr>
          <w:rFonts w:ascii="Arial" w:hAnsi="Arial" w:cs="Arial"/>
          <w:sz w:val="22"/>
          <w:szCs w:val="22"/>
        </w:rPr>
        <w:t xml:space="preserve"> użytych do realizacji Przedmiotu Umowy. W razie wyrządzenia takich szkód przez </w:t>
      </w:r>
      <w:r w:rsidRPr="00F30EE1">
        <w:rPr>
          <w:rFonts w:ascii="Arial" w:hAnsi="Arial" w:cs="Arial"/>
          <w:sz w:val="22"/>
          <w:szCs w:val="22"/>
        </w:rPr>
        <w:t>Kupującego</w:t>
      </w:r>
      <w:r w:rsidR="00D8711E" w:rsidRPr="00F30EE1">
        <w:rPr>
          <w:rFonts w:ascii="Arial" w:hAnsi="Arial" w:cs="Arial"/>
          <w:sz w:val="22"/>
          <w:szCs w:val="22"/>
        </w:rPr>
        <w:t xml:space="preserve"> lub osoby, za które ponosi odpowiedzialność, </w:t>
      </w:r>
      <w:r w:rsidRPr="00F30EE1">
        <w:rPr>
          <w:rFonts w:ascii="Arial" w:hAnsi="Arial" w:cs="Arial"/>
          <w:sz w:val="22"/>
          <w:szCs w:val="22"/>
        </w:rPr>
        <w:t xml:space="preserve">Kupujący </w:t>
      </w:r>
      <w:r w:rsidR="00D8711E" w:rsidRPr="00F30EE1">
        <w:rPr>
          <w:rFonts w:ascii="Arial" w:hAnsi="Arial" w:cs="Arial"/>
          <w:sz w:val="22"/>
          <w:szCs w:val="22"/>
        </w:rPr>
        <w:t xml:space="preserve">obowiązany jest doprowadzić do niezwłocznego ich pokrycia. </w:t>
      </w:r>
    </w:p>
    <w:p w14:paraId="4EA5A90A" w14:textId="058A850E" w:rsidR="00D6785C" w:rsidRPr="00F30EE1" w:rsidRDefault="00D6785C" w:rsidP="00D6785C">
      <w:pPr>
        <w:spacing w:before="240" w:line="276" w:lineRule="auto"/>
        <w:ind w:left="357"/>
        <w:jc w:val="center"/>
        <w:rPr>
          <w:rFonts w:ascii="Arial" w:hAnsi="Arial" w:cs="Arial"/>
          <w:sz w:val="22"/>
          <w:szCs w:val="22"/>
        </w:rPr>
      </w:pPr>
      <w:r w:rsidRPr="00F30EE1">
        <w:rPr>
          <w:rFonts w:ascii="Arial" w:hAnsi="Arial" w:cs="Arial"/>
          <w:sz w:val="22"/>
          <w:szCs w:val="22"/>
        </w:rPr>
        <w:t xml:space="preserve">§ </w:t>
      </w:r>
      <w:r w:rsidR="00F97F8C" w:rsidRPr="00F30EE1">
        <w:rPr>
          <w:rFonts w:ascii="Arial" w:hAnsi="Arial" w:cs="Arial"/>
          <w:sz w:val="22"/>
          <w:szCs w:val="22"/>
        </w:rPr>
        <w:t>5</w:t>
      </w:r>
    </w:p>
    <w:p w14:paraId="4452B375" w14:textId="58A2782F" w:rsidR="00D6785C" w:rsidRDefault="00D6785C" w:rsidP="00D6785C">
      <w:pPr>
        <w:pStyle w:val="Akapitzlist"/>
        <w:numPr>
          <w:ilvl w:val="0"/>
          <w:numId w:val="11"/>
        </w:numPr>
        <w:spacing w:line="276" w:lineRule="auto"/>
        <w:jc w:val="both"/>
        <w:rPr>
          <w:rFonts w:ascii="Arial" w:hAnsi="Arial" w:cs="Arial"/>
          <w:sz w:val="22"/>
          <w:szCs w:val="22"/>
        </w:rPr>
      </w:pPr>
      <w:r w:rsidRPr="00F30EE1">
        <w:rPr>
          <w:rFonts w:ascii="Arial" w:hAnsi="Arial" w:cs="Arial"/>
          <w:sz w:val="22"/>
          <w:szCs w:val="22"/>
        </w:rPr>
        <w:t>W celu zabezpieczenia roszczeń z tytułu niewykonania lub nienależytego wykonania umowy Kupujący wniesie w formie przelewu, na rachunek bankowy Sprzedającego, nie później niż w dniu podpisania umowy, zabezpieczenie prawidłowego wykonania umowy w wysokości 2</w:t>
      </w:r>
      <w:r w:rsidR="00800235">
        <w:rPr>
          <w:rFonts w:ascii="Arial" w:hAnsi="Arial" w:cs="Arial"/>
          <w:sz w:val="22"/>
          <w:szCs w:val="22"/>
        </w:rPr>
        <w:t>5</w:t>
      </w:r>
      <w:bookmarkStart w:id="1" w:name="_GoBack"/>
      <w:bookmarkEnd w:id="1"/>
      <w:r w:rsidRPr="00F30EE1">
        <w:rPr>
          <w:rFonts w:ascii="Arial" w:hAnsi="Arial" w:cs="Arial"/>
          <w:sz w:val="22"/>
          <w:szCs w:val="22"/>
        </w:rPr>
        <w:t>0 zł, które zostanie zwrócone w ciągu 14 dni od daty stwierdzenia wykonania przedmiotu umowy bez uwag</w:t>
      </w:r>
      <w:r w:rsidR="00DB3843">
        <w:rPr>
          <w:rFonts w:ascii="Arial" w:hAnsi="Arial" w:cs="Arial"/>
          <w:sz w:val="22"/>
          <w:szCs w:val="22"/>
        </w:rPr>
        <w:t xml:space="preserve">, czego potwierdzeniem będzie spisany </w:t>
      </w:r>
      <w:r w:rsidR="00800235">
        <w:rPr>
          <w:rFonts w:ascii="Arial" w:hAnsi="Arial" w:cs="Arial"/>
          <w:sz w:val="22"/>
          <w:szCs w:val="22"/>
        </w:rPr>
        <w:t xml:space="preserve">bez uwag </w:t>
      </w:r>
      <w:r w:rsidR="004B7177">
        <w:rPr>
          <w:rFonts w:ascii="Arial" w:hAnsi="Arial" w:cs="Arial"/>
          <w:sz w:val="22"/>
          <w:szCs w:val="22"/>
        </w:rPr>
        <w:t xml:space="preserve">protokół odbioru powierzchni po zakończeniu demontażu grodzeń stanowiący załącznik nr 3 do niniejszej umowy. </w:t>
      </w:r>
      <w:r w:rsidRPr="00F30EE1">
        <w:rPr>
          <w:rFonts w:ascii="Arial" w:hAnsi="Arial" w:cs="Arial"/>
          <w:sz w:val="22"/>
          <w:szCs w:val="22"/>
        </w:rPr>
        <w:t xml:space="preserve"> </w:t>
      </w:r>
    </w:p>
    <w:p w14:paraId="1E9C2584" w14:textId="53FBB455" w:rsidR="00FE6456" w:rsidRPr="00F30EE1" w:rsidRDefault="00FE6456" w:rsidP="00D6785C">
      <w:pPr>
        <w:pStyle w:val="Akapitzlist"/>
        <w:numPr>
          <w:ilvl w:val="0"/>
          <w:numId w:val="11"/>
        </w:numPr>
        <w:spacing w:line="276" w:lineRule="auto"/>
        <w:jc w:val="both"/>
        <w:rPr>
          <w:rFonts w:ascii="Arial" w:hAnsi="Arial" w:cs="Arial"/>
          <w:sz w:val="22"/>
          <w:szCs w:val="22"/>
        </w:rPr>
      </w:pPr>
      <w:r>
        <w:rPr>
          <w:rFonts w:ascii="Arial" w:hAnsi="Arial" w:cs="Arial"/>
          <w:sz w:val="22"/>
          <w:szCs w:val="22"/>
        </w:rPr>
        <w:t xml:space="preserve">Zabezpieczenie, o którym mowa </w:t>
      </w:r>
      <w:r w:rsidRPr="00F30EE1">
        <w:rPr>
          <w:rFonts w:ascii="Arial" w:hAnsi="Arial" w:cs="Arial"/>
          <w:sz w:val="22"/>
          <w:szCs w:val="22"/>
        </w:rPr>
        <w:t xml:space="preserve">w ust. </w:t>
      </w:r>
      <w:r>
        <w:rPr>
          <w:rFonts w:ascii="Arial" w:hAnsi="Arial" w:cs="Arial"/>
          <w:sz w:val="22"/>
          <w:szCs w:val="22"/>
        </w:rPr>
        <w:t>1</w:t>
      </w:r>
      <w:r>
        <w:rPr>
          <w:rFonts w:ascii="Arial" w:hAnsi="Arial" w:cs="Arial"/>
          <w:sz w:val="22"/>
          <w:szCs w:val="22"/>
        </w:rPr>
        <w:t xml:space="preserve"> należy wpłacić na</w:t>
      </w:r>
      <w:r w:rsidRPr="00FE6456">
        <w:rPr>
          <w:rFonts w:ascii="Arial" w:hAnsi="Arial" w:cs="Arial"/>
          <w:sz w:val="22"/>
          <w:szCs w:val="22"/>
        </w:rPr>
        <w:t xml:space="preserve"> </w:t>
      </w:r>
      <w:r w:rsidRPr="003C070B">
        <w:rPr>
          <w:rFonts w:ascii="Arial" w:hAnsi="Arial" w:cs="Arial"/>
          <w:sz w:val="22"/>
          <w:szCs w:val="22"/>
        </w:rPr>
        <w:t>rachunek bankowy Nadleśnictwa</w:t>
      </w:r>
      <w:r>
        <w:rPr>
          <w:rFonts w:ascii="Arial" w:hAnsi="Arial" w:cs="Arial"/>
          <w:sz w:val="22"/>
          <w:szCs w:val="22"/>
        </w:rPr>
        <w:t xml:space="preserve"> Łopuchówko</w:t>
      </w:r>
      <w:r>
        <w:rPr>
          <w:rFonts w:ascii="Arial" w:hAnsi="Arial" w:cs="Arial"/>
          <w:sz w:val="22"/>
          <w:szCs w:val="22"/>
        </w:rPr>
        <w:t xml:space="preserve"> właściwy do wpłat </w:t>
      </w:r>
      <w:r w:rsidRPr="00FE6456">
        <w:rPr>
          <w:rFonts w:ascii="Arial" w:hAnsi="Arial" w:cs="Arial"/>
          <w:sz w:val="22"/>
          <w:szCs w:val="22"/>
        </w:rPr>
        <w:t>do wpłaty wadium i zabezpieczeń</w:t>
      </w:r>
      <w:r>
        <w:rPr>
          <w:rFonts w:ascii="Arial" w:hAnsi="Arial" w:cs="Arial"/>
          <w:sz w:val="22"/>
          <w:szCs w:val="22"/>
        </w:rPr>
        <w:t>:</w:t>
      </w:r>
      <w:r>
        <w:rPr>
          <w:rFonts w:ascii="Arial" w:hAnsi="Arial" w:cs="Arial"/>
          <w:sz w:val="22"/>
          <w:szCs w:val="22"/>
        </w:rPr>
        <w:br/>
      </w:r>
      <w:r w:rsidRPr="00FE6456">
        <w:rPr>
          <w:rFonts w:ascii="Arial" w:hAnsi="Arial" w:cs="Arial"/>
          <w:b/>
          <w:sz w:val="22"/>
          <w:szCs w:val="22"/>
        </w:rPr>
        <w:t>BOŚ BANK 03 1540 1056 2105 8312 9120 0006</w:t>
      </w:r>
      <w:r w:rsidR="002C17CD">
        <w:rPr>
          <w:rFonts w:ascii="Arial" w:hAnsi="Arial" w:cs="Arial"/>
          <w:b/>
          <w:sz w:val="22"/>
          <w:szCs w:val="22"/>
        </w:rPr>
        <w:t>.</w:t>
      </w:r>
    </w:p>
    <w:p w14:paraId="33BB6CA4" w14:textId="0540F8E6" w:rsidR="00D6785C" w:rsidRPr="00F30EE1" w:rsidRDefault="00D6785C" w:rsidP="00D6785C">
      <w:pPr>
        <w:pStyle w:val="Akapitzlist"/>
        <w:numPr>
          <w:ilvl w:val="0"/>
          <w:numId w:val="11"/>
        </w:numPr>
        <w:spacing w:after="160" w:line="259" w:lineRule="auto"/>
        <w:jc w:val="both"/>
        <w:rPr>
          <w:rFonts w:ascii="Arial" w:hAnsi="Arial" w:cs="Arial"/>
          <w:sz w:val="22"/>
          <w:szCs w:val="22"/>
        </w:rPr>
      </w:pPr>
      <w:r w:rsidRPr="00F30EE1">
        <w:rPr>
          <w:rFonts w:ascii="Arial" w:hAnsi="Arial" w:cs="Arial"/>
          <w:sz w:val="22"/>
          <w:szCs w:val="22"/>
        </w:rPr>
        <w:t xml:space="preserve">Roszczeniami, o których mowa w ust. </w:t>
      </w:r>
      <w:r w:rsidR="000F079C">
        <w:rPr>
          <w:rFonts w:ascii="Arial" w:hAnsi="Arial" w:cs="Arial"/>
          <w:sz w:val="22"/>
          <w:szCs w:val="22"/>
        </w:rPr>
        <w:t>1</w:t>
      </w:r>
      <w:r w:rsidRPr="00F30EE1">
        <w:rPr>
          <w:rFonts w:ascii="Arial" w:hAnsi="Arial" w:cs="Arial"/>
          <w:sz w:val="22"/>
          <w:szCs w:val="22"/>
        </w:rPr>
        <w:t xml:space="preserve"> są w szczególności: kary umowne, odszkodowania.</w:t>
      </w:r>
    </w:p>
    <w:p w14:paraId="3843A0F3" w14:textId="12028829" w:rsidR="00D6785C" w:rsidRPr="00F30EE1" w:rsidRDefault="00D6785C" w:rsidP="00D6785C">
      <w:pPr>
        <w:pStyle w:val="Akapitzlist"/>
        <w:numPr>
          <w:ilvl w:val="0"/>
          <w:numId w:val="11"/>
        </w:numPr>
        <w:spacing w:after="160" w:line="259" w:lineRule="auto"/>
        <w:jc w:val="both"/>
        <w:rPr>
          <w:rFonts w:ascii="Arial" w:hAnsi="Arial" w:cs="Arial"/>
          <w:sz w:val="22"/>
          <w:szCs w:val="22"/>
        </w:rPr>
      </w:pPr>
      <w:r w:rsidRPr="00F30EE1">
        <w:rPr>
          <w:rFonts w:ascii="Arial" w:hAnsi="Arial" w:cs="Arial"/>
          <w:sz w:val="22"/>
          <w:szCs w:val="22"/>
        </w:rPr>
        <w:t>Sprzedający zastrzega sobie prawo dochodzenia roszczeń na zasadach ogólnych w</w:t>
      </w:r>
      <w:r w:rsidR="003E115F">
        <w:rPr>
          <w:rFonts w:ascii="Arial" w:hAnsi="Arial" w:cs="Arial"/>
          <w:sz w:val="22"/>
          <w:szCs w:val="22"/>
        </w:rPr>
        <w:t> </w:t>
      </w:r>
      <w:r w:rsidRPr="00F30EE1">
        <w:rPr>
          <w:rFonts w:ascii="Arial" w:hAnsi="Arial" w:cs="Arial"/>
          <w:sz w:val="22"/>
          <w:szCs w:val="22"/>
        </w:rPr>
        <w:t xml:space="preserve">przypadku, gdy szkoda z tytułu niewykonania lub nienależytego wykonania umowy przekroczy kwotę zabezpieczenia. </w:t>
      </w:r>
    </w:p>
    <w:p w14:paraId="7EEC4038" w14:textId="1E550FFB" w:rsidR="00D6785C" w:rsidRDefault="00D6785C" w:rsidP="000F079C">
      <w:pPr>
        <w:pStyle w:val="Akapitzlist"/>
        <w:numPr>
          <w:ilvl w:val="0"/>
          <w:numId w:val="11"/>
        </w:numPr>
        <w:spacing w:after="160" w:line="259" w:lineRule="auto"/>
        <w:jc w:val="both"/>
        <w:rPr>
          <w:rFonts w:ascii="Arial" w:hAnsi="Arial" w:cs="Arial"/>
          <w:sz w:val="22"/>
          <w:szCs w:val="22"/>
        </w:rPr>
      </w:pPr>
      <w:r w:rsidRPr="00F30EE1">
        <w:rPr>
          <w:rFonts w:ascii="Arial" w:hAnsi="Arial" w:cs="Arial"/>
          <w:sz w:val="22"/>
          <w:szCs w:val="22"/>
        </w:rPr>
        <w:t xml:space="preserve">Kupujący oświadcza, że wyraża zgodę na bezpośrednie potrącenie przez Sprzedającego z zabezpieczenia wszelkich należności powstałych w wyniku niewykonania lub nienależytego wykonania umowy. </w:t>
      </w:r>
    </w:p>
    <w:p w14:paraId="4052C4EF" w14:textId="77777777" w:rsidR="0069354A" w:rsidRPr="0069354A" w:rsidRDefault="0069354A" w:rsidP="0069354A">
      <w:pPr>
        <w:pStyle w:val="Akapitzlist"/>
        <w:spacing w:after="160" w:line="259" w:lineRule="auto"/>
        <w:jc w:val="both"/>
        <w:rPr>
          <w:rFonts w:ascii="Arial" w:hAnsi="Arial" w:cs="Arial"/>
          <w:sz w:val="22"/>
          <w:szCs w:val="22"/>
        </w:rPr>
      </w:pPr>
    </w:p>
    <w:p w14:paraId="014601D4" w14:textId="05FC244F" w:rsidR="001711E6" w:rsidRPr="003C070B" w:rsidRDefault="001711E6" w:rsidP="0066362A">
      <w:pPr>
        <w:spacing w:line="276" w:lineRule="auto"/>
        <w:jc w:val="center"/>
        <w:rPr>
          <w:rFonts w:ascii="Arial" w:hAnsi="Arial" w:cs="Arial"/>
          <w:sz w:val="22"/>
          <w:szCs w:val="22"/>
        </w:rPr>
      </w:pPr>
      <w:r w:rsidRPr="003C070B">
        <w:rPr>
          <w:rFonts w:ascii="Arial" w:hAnsi="Arial" w:cs="Arial"/>
          <w:sz w:val="22"/>
          <w:szCs w:val="22"/>
        </w:rPr>
        <w:t xml:space="preserve">§ </w:t>
      </w:r>
      <w:r w:rsidR="00F97F8C">
        <w:rPr>
          <w:rFonts w:ascii="Arial" w:hAnsi="Arial" w:cs="Arial"/>
          <w:sz w:val="22"/>
          <w:szCs w:val="22"/>
        </w:rPr>
        <w:t>6</w:t>
      </w:r>
    </w:p>
    <w:p w14:paraId="75C0C741" w14:textId="1DE7DDF8" w:rsidR="001711E6" w:rsidRDefault="001711E6" w:rsidP="004846D7">
      <w:pPr>
        <w:pStyle w:val="Akapitzlist"/>
        <w:numPr>
          <w:ilvl w:val="0"/>
          <w:numId w:val="14"/>
        </w:numPr>
        <w:spacing w:before="120" w:after="120" w:line="276" w:lineRule="auto"/>
        <w:ind w:left="567" w:hanging="141"/>
        <w:jc w:val="both"/>
        <w:rPr>
          <w:rFonts w:ascii="Arial" w:hAnsi="Arial" w:cs="Arial"/>
          <w:sz w:val="22"/>
          <w:szCs w:val="22"/>
        </w:rPr>
      </w:pPr>
      <w:r w:rsidRPr="003C070B">
        <w:rPr>
          <w:rFonts w:ascii="Arial" w:hAnsi="Arial" w:cs="Arial"/>
          <w:sz w:val="22"/>
          <w:szCs w:val="22"/>
        </w:rPr>
        <w:t xml:space="preserve">Zgodnie z art. 13 ogólnego rozporządzenia o ochronie danych osobowych z dnia 27 kwietnia 2016 r. (Dz. Urz. UE L 119 z 04.05.2016) </w:t>
      </w:r>
      <w:r w:rsidR="004846D7">
        <w:rPr>
          <w:rFonts w:ascii="Arial" w:hAnsi="Arial" w:cs="Arial"/>
          <w:sz w:val="22"/>
          <w:szCs w:val="22"/>
        </w:rPr>
        <w:t xml:space="preserve">poniżej przedstawia się klauzulę </w:t>
      </w:r>
      <w:r w:rsidR="00435C66">
        <w:rPr>
          <w:rFonts w:ascii="Arial" w:hAnsi="Arial" w:cs="Arial"/>
          <w:sz w:val="22"/>
          <w:szCs w:val="22"/>
        </w:rPr>
        <w:t xml:space="preserve">informacyjną </w:t>
      </w:r>
      <w:r w:rsidR="004846D7">
        <w:rPr>
          <w:rFonts w:ascii="Arial" w:hAnsi="Arial" w:cs="Arial"/>
          <w:sz w:val="22"/>
          <w:szCs w:val="22"/>
        </w:rPr>
        <w:t>RODO:</w:t>
      </w:r>
    </w:p>
    <w:p w14:paraId="4350E0E4" w14:textId="77777777" w:rsidR="004846D7" w:rsidRPr="003C070B" w:rsidRDefault="004846D7" w:rsidP="004846D7">
      <w:pPr>
        <w:pStyle w:val="Akapitzlist"/>
        <w:spacing w:before="120" w:after="120" w:line="276" w:lineRule="auto"/>
        <w:ind w:left="567"/>
        <w:jc w:val="both"/>
        <w:rPr>
          <w:rFonts w:ascii="Arial" w:hAnsi="Arial" w:cs="Arial"/>
          <w:sz w:val="22"/>
          <w:szCs w:val="22"/>
        </w:rPr>
      </w:pPr>
    </w:p>
    <w:p w14:paraId="0935002C" w14:textId="77777777" w:rsidR="004846D7" w:rsidRPr="00A25083" w:rsidRDefault="004846D7" w:rsidP="004846D7">
      <w:pPr>
        <w:rPr>
          <w:rStyle w:val="normaltextrun"/>
          <w:rFonts w:ascii="Calibri" w:hAnsi="Calibri" w:cs="Calibri"/>
          <w:sz w:val="20"/>
          <w:szCs w:val="20"/>
          <w:shd w:val="clear" w:color="auto" w:fill="FFFFFF"/>
          <w:lang w:val="en-US"/>
        </w:rPr>
      </w:pPr>
      <w:r w:rsidRPr="00584872">
        <w:rPr>
          <w:rStyle w:val="normaltextrun"/>
          <w:rFonts w:cstheme="minorHAnsi"/>
          <w:b/>
          <w:bCs/>
          <w:color w:val="000000"/>
          <w:sz w:val="20"/>
          <w:szCs w:val="20"/>
          <w:shd w:val="clear" w:color="auto" w:fill="FFFFFF"/>
        </w:rPr>
        <w:t>Administrator Danych Osobowych</w:t>
      </w:r>
      <w:r w:rsidRPr="00584872">
        <w:rPr>
          <w:rStyle w:val="normaltextrun"/>
          <w:rFonts w:cstheme="minorHAnsi"/>
          <w:b/>
          <w:color w:val="000000"/>
          <w:sz w:val="20"/>
          <w:szCs w:val="20"/>
          <w:shd w:val="clear" w:color="auto" w:fill="FFFFFF"/>
        </w:rPr>
        <w:t> (ADO)</w:t>
      </w:r>
      <w:r w:rsidRPr="00584872">
        <w:rPr>
          <w:rStyle w:val="normaltextrun"/>
          <w:rFonts w:cstheme="minorHAnsi"/>
          <w:color w:val="000000"/>
          <w:sz w:val="20"/>
          <w:szCs w:val="20"/>
          <w:shd w:val="clear" w:color="auto" w:fill="FFFFFF"/>
        </w:rPr>
        <w:t> </w:t>
      </w:r>
      <w:r w:rsidRPr="00584872">
        <w:rPr>
          <w:rStyle w:val="normaltextrun"/>
          <w:rFonts w:cstheme="minorHAnsi"/>
          <w:color w:val="000000"/>
          <w:sz w:val="20"/>
          <w:szCs w:val="20"/>
          <w:shd w:val="clear" w:color="auto" w:fill="FFFFFF"/>
        </w:rPr>
        <w:br/>
      </w:r>
      <w:r w:rsidRPr="00A25083">
        <w:rPr>
          <w:rStyle w:val="normaltextrun"/>
          <w:rFonts w:ascii="Calibri" w:hAnsi="Calibri" w:cs="Calibri"/>
          <w:color w:val="000000"/>
          <w:sz w:val="20"/>
          <w:szCs w:val="20"/>
          <w:shd w:val="clear" w:color="auto" w:fill="FFFFFF"/>
        </w:rPr>
        <w:t xml:space="preserve">Nadleśniczy Nadleśnictwa Łopuchówko, z siedzibą </w:t>
      </w:r>
      <w:r w:rsidRPr="00A25083">
        <w:rPr>
          <w:rStyle w:val="normaltextrun"/>
          <w:rFonts w:ascii="Calibri" w:hAnsi="Calibri" w:cs="Calibri"/>
          <w:color w:val="000000"/>
          <w:sz w:val="20"/>
          <w:szCs w:val="20"/>
        </w:rPr>
        <w:t>w </w:t>
      </w:r>
      <w:r w:rsidRPr="00A25083">
        <w:rPr>
          <w:rStyle w:val="spellingerror"/>
          <w:rFonts w:ascii="Calibri" w:hAnsi="Calibri" w:cs="Calibri"/>
          <w:color w:val="000000"/>
          <w:sz w:val="20"/>
          <w:szCs w:val="20"/>
        </w:rPr>
        <w:t>Łopuchówko</w:t>
      </w:r>
      <w:r w:rsidRPr="00A25083">
        <w:rPr>
          <w:rStyle w:val="normaltextrun"/>
          <w:rFonts w:ascii="Calibri" w:hAnsi="Calibri" w:cs="Calibri"/>
          <w:color w:val="000000"/>
          <w:sz w:val="20"/>
          <w:szCs w:val="20"/>
        </w:rPr>
        <w:t> 1, 62-095 Murowana Goślina,</w:t>
      </w:r>
      <w:r w:rsidRPr="00A25083">
        <w:rPr>
          <w:rStyle w:val="normaltextrun"/>
          <w:rFonts w:ascii="Calibri" w:hAnsi="Calibri" w:cs="Calibri"/>
          <w:color w:val="000000"/>
          <w:sz w:val="20"/>
          <w:szCs w:val="20"/>
          <w:shd w:val="clear" w:color="auto" w:fill="FFFFFF"/>
        </w:rPr>
        <w:t xml:space="preserve"> e-mail: lopuchowko@poznan.lasy.gov.pl</w:t>
      </w:r>
    </w:p>
    <w:p w14:paraId="515452F4" w14:textId="77777777" w:rsidR="004846D7" w:rsidRPr="00A16FDA" w:rsidRDefault="004846D7" w:rsidP="004846D7">
      <w:pPr>
        <w:rPr>
          <w:rStyle w:val="normaltextrun"/>
          <w:rFonts w:cstheme="minorHAnsi"/>
          <w:color w:val="000000"/>
          <w:sz w:val="20"/>
          <w:szCs w:val="20"/>
          <w:shd w:val="clear" w:color="auto" w:fill="FFFFFF"/>
        </w:rPr>
      </w:pPr>
      <w:r w:rsidRPr="00584872">
        <w:rPr>
          <w:rStyle w:val="normaltextrun"/>
          <w:rFonts w:cstheme="minorHAnsi"/>
          <w:b/>
          <w:bCs/>
          <w:color w:val="000000"/>
          <w:sz w:val="20"/>
          <w:szCs w:val="20"/>
          <w:shd w:val="clear" w:color="auto" w:fill="FFFFFF"/>
        </w:rPr>
        <w:t>Inspektor ochrony danych osobowych (IOD)</w:t>
      </w:r>
      <w:r w:rsidRPr="00584872">
        <w:rPr>
          <w:rStyle w:val="normaltextrun"/>
          <w:rFonts w:cstheme="minorHAnsi"/>
          <w:b/>
          <w:bCs/>
          <w:color w:val="000000"/>
          <w:sz w:val="20"/>
          <w:szCs w:val="20"/>
          <w:shd w:val="clear" w:color="auto" w:fill="FFFFFF"/>
        </w:rPr>
        <w:br/>
      </w:r>
      <w:r>
        <w:rPr>
          <w:rStyle w:val="normaltextrun"/>
          <w:rFonts w:cstheme="minorHAnsi"/>
          <w:color w:val="000000"/>
          <w:sz w:val="20"/>
          <w:szCs w:val="20"/>
          <w:shd w:val="clear" w:color="auto" w:fill="FFFFFF"/>
        </w:rPr>
        <w:t>Katarzyna Ślusarek</w:t>
      </w:r>
      <w:r w:rsidRPr="00584872">
        <w:rPr>
          <w:rStyle w:val="normaltextrun"/>
          <w:rFonts w:cstheme="minorHAnsi"/>
          <w:color w:val="000000"/>
          <w:sz w:val="20"/>
          <w:szCs w:val="20"/>
          <w:shd w:val="clear" w:color="auto" w:fill="FFFFFF"/>
        </w:rPr>
        <w:t>, adres e-mail: </w:t>
      </w:r>
      <w:hyperlink r:id="rId8" w:tgtFrame="_blank" w:history="1">
        <w:r>
          <w:rPr>
            <w:rStyle w:val="normaltextrun"/>
            <w:rFonts w:cstheme="minorHAnsi"/>
            <w:color w:val="0000FF"/>
            <w:sz w:val="20"/>
            <w:szCs w:val="20"/>
            <w:shd w:val="clear" w:color="auto" w:fill="FFFFFF"/>
          </w:rPr>
          <w:t>iod_lopuchowko@rodo.pl</w:t>
        </w:r>
      </w:hyperlink>
      <w:r w:rsidRPr="00584872">
        <w:rPr>
          <w:rStyle w:val="normaltextrun"/>
          <w:rFonts w:cstheme="minorHAnsi"/>
          <w:color w:val="000000"/>
          <w:sz w:val="20"/>
          <w:szCs w:val="20"/>
          <w:shd w:val="clear" w:color="auto" w:fill="FFFFFF"/>
        </w:rPr>
        <w:t>.</w:t>
      </w:r>
    </w:p>
    <w:p w14:paraId="2AFF329C" w14:textId="77777777" w:rsidR="004846D7" w:rsidRPr="00A16FDA" w:rsidRDefault="004846D7" w:rsidP="004846D7">
      <w:pPr>
        <w:rPr>
          <w:rStyle w:val="normaltextrun"/>
          <w:rFonts w:cstheme="minorHAnsi"/>
          <w:color w:val="000000"/>
          <w:sz w:val="20"/>
          <w:szCs w:val="20"/>
          <w:shd w:val="clear" w:color="auto" w:fill="FFFFFF"/>
        </w:rPr>
      </w:pPr>
    </w:p>
    <w:p w14:paraId="1B454797" w14:textId="77777777" w:rsidR="004846D7" w:rsidRPr="00A16FDA" w:rsidRDefault="004846D7" w:rsidP="004846D7">
      <w:pPr>
        <w:shd w:val="clear" w:color="auto" w:fill="FFFFFF" w:themeFill="background1"/>
        <w:jc w:val="both"/>
        <w:rPr>
          <w:rFonts w:cstheme="minorHAnsi"/>
          <w:b/>
          <w:color w:val="000000" w:themeColor="text1"/>
          <w:sz w:val="20"/>
          <w:szCs w:val="20"/>
        </w:rPr>
      </w:pPr>
      <w:r w:rsidRPr="00A16FDA">
        <w:rPr>
          <w:rFonts w:cstheme="minorHAnsi"/>
          <w:b/>
          <w:color w:val="000000" w:themeColor="text1"/>
          <w:sz w:val="20"/>
          <w:szCs w:val="20"/>
        </w:rPr>
        <w:t>Cel przetwarzania:</w:t>
      </w:r>
    </w:p>
    <w:tbl>
      <w:tblPr>
        <w:tblW w:w="9653" w:type="dxa"/>
        <w:tblInd w:w="48" w:type="dxa"/>
        <w:tblLayout w:type="fixed"/>
        <w:tblCellMar>
          <w:top w:w="55" w:type="dxa"/>
          <w:left w:w="51" w:type="dxa"/>
          <w:bottom w:w="55" w:type="dxa"/>
          <w:right w:w="55" w:type="dxa"/>
        </w:tblCellMar>
        <w:tblLook w:val="0000" w:firstRow="0" w:lastRow="0" w:firstColumn="0" w:lastColumn="0" w:noHBand="0" w:noVBand="0"/>
      </w:tblPr>
      <w:tblGrid>
        <w:gridCol w:w="3209"/>
        <w:gridCol w:w="3213"/>
        <w:gridCol w:w="3231"/>
      </w:tblGrid>
      <w:tr w:rsidR="004846D7" w:rsidRPr="00A16FDA" w14:paraId="6AC75636" w14:textId="77777777" w:rsidTr="004C137F">
        <w:tc>
          <w:tcPr>
            <w:tcW w:w="3209" w:type="dxa"/>
            <w:tcBorders>
              <w:top w:val="single" w:sz="2" w:space="0" w:color="000001"/>
              <w:left w:val="single" w:sz="2" w:space="0" w:color="000001"/>
              <w:bottom w:val="single" w:sz="2" w:space="0" w:color="000001"/>
            </w:tcBorders>
            <w:shd w:val="clear" w:color="auto" w:fill="FFFFFF"/>
          </w:tcPr>
          <w:p w14:paraId="4BD8392E" w14:textId="77777777" w:rsidR="004846D7" w:rsidRPr="00A16FDA" w:rsidRDefault="004846D7" w:rsidP="004C137F">
            <w:pPr>
              <w:pStyle w:val="TableContents"/>
              <w:jc w:val="center"/>
              <w:rPr>
                <w:rFonts w:asciiTheme="minorHAnsi" w:hAnsiTheme="minorHAnsi" w:cstheme="minorHAnsi"/>
                <w:sz w:val="17"/>
                <w:szCs w:val="17"/>
              </w:rPr>
            </w:pPr>
            <w:r w:rsidRPr="00A16FDA">
              <w:rPr>
                <w:rFonts w:asciiTheme="minorHAnsi" w:hAnsiTheme="minorHAnsi" w:cstheme="minorHAnsi"/>
                <w:b/>
                <w:sz w:val="17"/>
                <w:szCs w:val="17"/>
              </w:rPr>
              <w:t>Cel przetwarzania</w:t>
            </w:r>
          </w:p>
        </w:tc>
        <w:tc>
          <w:tcPr>
            <w:tcW w:w="3213" w:type="dxa"/>
            <w:tcBorders>
              <w:top w:val="single" w:sz="2" w:space="0" w:color="000001"/>
              <w:left w:val="single" w:sz="2" w:space="0" w:color="000001"/>
              <w:bottom w:val="single" w:sz="2" w:space="0" w:color="000001"/>
            </w:tcBorders>
            <w:shd w:val="clear" w:color="auto" w:fill="FFFFFF"/>
          </w:tcPr>
          <w:p w14:paraId="411684EF" w14:textId="77777777" w:rsidR="004846D7" w:rsidRPr="00A16FDA" w:rsidRDefault="004846D7" w:rsidP="004C137F">
            <w:pPr>
              <w:pStyle w:val="TableContents"/>
              <w:jc w:val="center"/>
              <w:rPr>
                <w:rFonts w:asciiTheme="minorHAnsi" w:hAnsiTheme="minorHAnsi" w:cstheme="minorHAnsi"/>
                <w:sz w:val="17"/>
                <w:szCs w:val="17"/>
              </w:rPr>
            </w:pPr>
            <w:r w:rsidRPr="00A16FDA">
              <w:rPr>
                <w:rFonts w:asciiTheme="minorHAnsi" w:hAnsiTheme="minorHAnsi" w:cstheme="minorHAnsi"/>
                <w:b/>
                <w:sz w:val="17"/>
                <w:szCs w:val="17"/>
              </w:rPr>
              <w:t xml:space="preserve">Podstawa prawna przetwarzania z rozporządzenia nr  </w:t>
            </w:r>
            <w:r w:rsidRPr="00A16FDA">
              <w:rPr>
                <w:rFonts w:asciiTheme="minorHAnsi" w:eastAsia="Times New Roman" w:hAnsiTheme="minorHAnsi" w:cstheme="minorHAnsi"/>
                <w:b/>
                <w:color w:val="000000"/>
                <w:sz w:val="17"/>
                <w:szCs w:val="17"/>
              </w:rPr>
              <w:t xml:space="preserve">Parlamentu Europejskiego i Rady (UE) 2016/679 </w:t>
            </w:r>
            <w:r w:rsidRPr="00A16FDA">
              <w:rPr>
                <w:rFonts w:asciiTheme="minorHAnsi" w:eastAsia="Times New Roman" w:hAnsiTheme="minorHAnsi" w:cstheme="minorHAnsi"/>
                <w:b/>
                <w:color w:val="000000"/>
                <w:sz w:val="17"/>
                <w:szCs w:val="17"/>
              </w:rPr>
              <w:br/>
              <w:t>(RODO)</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17F69BE5" w14:textId="77777777" w:rsidR="004846D7" w:rsidRPr="00A16FDA" w:rsidRDefault="004846D7" w:rsidP="004C137F">
            <w:pPr>
              <w:pStyle w:val="TableContents"/>
              <w:jc w:val="center"/>
              <w:rPr>
                <w:rFonts w:asciiTheme="minorHAnsi" w:hAnsiTheme="minorHAnsi" w:cstheme="minorHAnsi"/>
                <w:sz w:val="17"/>
                <w:szCs w:val="17"/>
              </w:rPr>
            </w:pPr>
            <w:r w:rsidRPr="00A16FDA">
              <w:rPr>
                <w:rFonts w:asciiTheme="minorHAnsi" w:hAnsiTheme="minorHAnsi" w:cstheme="minorHAnsi"/>
                <w:b/>
                <w:sz w:val="17"/>
                <w:szCs w:val="17"/>
              </w:rPr>
              <w:t>Prawnie uzasadniony cel, jeśli występuje</w:t>
            </w:r>
          </w:p>
        </w:tc>
      </w:tr>
      <w:tr w:rsidR="004846D7" w:rsidRPr="00A16FDA" w14:paraId="33F8E4B9" w14:textId="77777777" w:rsidTr="004C137F">
        <w:tc>
          <w:tcPr>
            <w:tcW w:w="3209" w:type="dxa"/>
            <w:tcBorders>
              <w:top w:val="single" w:sz="2" w:space="0" w:color="000001"/>
              <w:left w:val="single" w:sz="2" w:space="0" w:color="000001"/>
              <w:bottom w:val="single" w:sz="2" w:space="0" w:color="000001"/>
            </w:tcBorders>
            <w:shd w:val="clear" w:color="auto" w:fill="FFFFFF"/>
          </w:tcPr>
          <w:p w14:paraId="7C435464" w14:textId="77777777" w:rsidR="004846D7" w:rsidRPr="00A16FDA" w:rsidRDefault="004846D7" w:rsidP="004C137F">
            <w:pPr>
              <w:pStyle w:val="TableContents"/>
              <w:jc w:val="center"/>
              <w:rPr>
                <w:rFonts w:asciiTheme="minorHAnsi" w:hAnsiTheme="minorHAnsi" w:cstheme="minorHAnsi"/>
                <w:sz w:val="17"/>
                <w:szCs w:val="17"/>
              </w:rPr>
            </w:pPr>
            <w:r w:rsidRPr="00A16FDA">
              <w:rPr>
                <w:rFonts w:asciiTheme="minorHAnsi" w:hAnsiTheme="minorHAnsi" w:cstheme="minorHAnsi"/>
                <w:sz w:val="17"/>
                <w:szCs w:val="17"/>
              </w:rPr>
              <w:t>Realizacja łączącej Panią/Pana ze Spółką umowy</w:t>
            </w:r>
          </w:p>
        </w:tc>
        <w:tc>
          <w:tcPr>
            <w:tcW w:w="3213" w:type="dxa"/>
            <w:tcBorders>
              <w:top w:val="single" w:sz="2" w:space="0" w:color="000001"/>
              <w:left w:val="single" w:sz="2" w:space="0" w:color="000001"/>
              <w:bottom w:val="single" w:sz="2" w:space="0" w:color="000001"/>
            </w:tcBorders>
            <w:shd w:val="clear" w:color="auto" w:fill="FFFFFF"/>
          </w:tcPr>
          <w:p w14:paraId="3E098D6B" w14:textId="77777777" w:rsidR="004846D7" w:rsidRPr="00A16FDA" w:rsidRDefault="004846D7" w:rsidP="004C137F">
            <w:pPr>
              <w:pStyle w:val="TableContents"/>
              <w:jc w:val="center"/>
              <w:rPr>
                <w:rFonts w:asciiTheme="minorHAnsi" w:hAnsiTheme="minorHAnsi" w:cstheme="minorHAnsi"/>
                <w:sz w:val="17"/>
                <w:szCs w:val="17"/>
              </w:rPr>
            </w:pPr>
            <w:r w:rsidRPr="00A16FDA">
              <w:rPr>
                <w:rFonts w:asciiTheme="minorHAnsi" w:hAnsiTheme="minorHAnsi" w:cstheme="minorHAnsi"/>
                <w:sz w:val="17"/>
                <w:szCs w:val="17"/>
              </w:rPr>
              <w:t>Przetwarzanie niezbędne jest do wykonania umowy lub podjęcia działań przed zawarciem umowy  (art. 6 ust. 1 lit. b) RODO)</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0F831CEA" w14:textId="77777777" w:rsidR="004846D7" w:rsidRPr="00A16FDA" w:rsidRDefault="004846D7" w:rsidP="004C137F">
            <w:pPr>
              <w:pStyle w:val="TableContents"/>
              <w:jc w:val="center"/>
              <w:rPr>
                <w:rFonts w:asciiTheme="minorHAnsi" w:hAnsiTheme="minorHAnsi" w:cstheme="minorHAnsi"/>
                <w:sz w:val="17"/>
                <w:szCs w:val="17"/>
              </w:rPr>
            </w:pPr>
            <w:r w:rsidRPr="00A16FDA">
              <w:rPr>
                <w:rFonts w:asciiTheme="minorHAnsi" w:hAnsiTheme="minorHAnsi" w:cstheme="minorHAnsi"/>
                <w:sz w:val="17"/>
                <w:szCs w:val="17"/>
              </w:rPr>
              <w:t> </w:t>
            </w:r>
          </w:p>
        </w:tc>
      </w:tr>
      <w:tr w:rsidR="004846D7" w:rsidRPr="00A16FDA" w14:paraId="142E7301" w14:textId="77777777" w:rsidTr="004C137F">
        <w:tc>
          <w:tcPr>
            <w:tcW w:w="3209" w:type="dxa"/>
            <w:tcBorders>
              <w:top w:val="single" w:sz="2" w:space="0" w:color="000001"/>
              <w:left w:val="single" w:sz="2" w:space="0" w:color="000001"/>
              <w:bottom w:val="single" w:sz="2" w:space="0" w:color="000001"/>
            </w:tcBorders>
            <w:shd w:val="clear" w:color="auto" w:fill="FFFFFF"/>
          </w:tcPr>
          <w:p w14:paraId="6E6B4B05" w14:textId="77777777" w:rsidR="004846D7" w:rsidRPr="00A16FDA" w:rsidRDefault="004846D7" w:rsidP="004C137F">
            <w:pPr>
              <w:pStyle w:val="TableContents"/>
              <w:jc w:val="center"/>
              <w:rPr>
                <w:rFonts w:asciiTheme="minorHAnsi" w:hAnsiTheme="minorHAnsi" w:cstheme="minorHAnsi"/>
                <w:sz w:val="17"/>
                <w:szCs w:val="17"/>
              </w:rPr>
            </w:pPr>
            <w:r w:rsidRPr="00A16FDA">
              <w:rPr>
                <w:rFonts w:asciiTheme="minorHAnsi" w:hAnsiTheme="minorHAnsi" w:cstheme="minorHAnsi"/>
                <w:sz w:val="17"/>
                <w:szCs w:val="17"/>
              </w:rPr>
              <w:t>Zgłoszenie Pani/Pana do ubezpieczenia społecznego, jeżeli zachodzi podstawa</w:t>
            </w:r>
          </w:p>
        </w:tc>
        <w:tc>
          <w:tcPr>
            <w:tcW w:w="3213" w:type="dxa"/>
            <w:tcBorders>
              <w:top w:val="single" w:sz="2" w:space="0" w:color="000001"/>
              <w:left w:val="single" w:sz="2" w:space="0" w:color="000001"/>
              <w:bottom w:val="single" w:sz="2" w:space="0" w:color="000001"/>
            </w:tcBorders>
            <w:shd w:val="clear" w:color="auto" w:fill="FFFFFF"/>
          </w:tcPr>
          <w:p w14:paraId="2529F967" w14:textId="77777777" w:rsidR="004846D7" w:rsidRPr="00A16FDA" w:rsidRDefault="004846D7" w:rsidP="004C137F">
            <w:pPr>
              <w:pStyle w:val="TableContents"/>
              <w:jc w:val="center"/>
              <w:rPr>
                <w:rFonts w:asciiTheme="minorHAnsi" w:hAnsiTheme="minorHAnsi" w:cstheme="minorHAnsi"/>
                <w:sz w:val="17"/>
                <w:szCs w:val="17"/>
              </w:rPr>
            </w:pPr>
            <w:r w:rsidRPr="00A16FDA">
              <w:rPr>
                <w:rFonts w:asciiTheme="minorHAnsi" w:hAnsiTheme="minorHAnsi" w:cstheme="minorHAnsi"/>
                <w:sz w:val="17"/>
                <w:szCs w:val="17"/>
              </w:rPr>
              <w:t>Przetwarzanie niezbędne jest do wypełnienia obowiązku prawnego (art. 6 ust. 1 lit. c) RODO)</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56519E30" w14:textId="77777777" w:rsidR="004846D7" w:rsidRPr="00A16FDA" w:rsidRDefault="004846D7" w:rsidP="004C137F">
            <w:pPr>
              <w:pStyle w:val="TableContents"/>
              <w:jc w:val="center"/>
              <w:rPr>
                <w:rFonts w:asciiTheme="minorHAnsi" w:hAnsiTheme="minorHAnsi" w:cstheme="minorHAnsi"/>
                <w:sz w:val="17"/>
                <w:szCs w:val="17"/>
              </w:rPr>
            </w:pPr>
            <w:r w:rsidRPr="00A16FDA">
              <w:rPr>
                <w:rFonts w:asciiTheme="minorHAnsi" w:hAnsiTheme="minorHAnsi" w:cstheme="minorHAnsi"/>
                <w:sz w:val="17"/>
                <w:szCs w:val="17"/>
              </w:rPr>
              <w:t> </w:t>
            </w:r>
          </w:p>
        </w:tc>
      </w:tr>
      <w:tr w:rsidR="004846D7" w:rsidRPr="00A16FDA" w14:paraId="56A5B426" w14:textId="77777777" w:rsidTr="004C137F">
        <w:tc>
          <w:tcPr>
            <w:tcW w:w="3209" w:type="dxa"/>
            <w:tcBorders>
              <w:top w:val="single" w:sz="2" w:space="0" w:color="000001"/>
              <w:left w:val="single" w:sz="2" w:space="0" w:color="000001"/>
              <w:bottom w:val="single" w:sz="2" w:space="0" w:color="000001"/>
            </w:tcBorders>
            <w:shd w:val="clear" w:color="auto" w:fill="FFFFFF"/>
          </w:tcPr>
          <w:p w14:paraId="54FE9F7D" w14:textId="77777777" w:rsidR="004846D7" w:rsidRPr="00A16FDA" w:rsidRDefault="004846D7" w:rsidP="004C137F">
            <w:pPr>
              <w:pStyle w:val="TableContents"/>
              <w:jc w:val="center"/>
              <w:rPr>
                <w:rFonts w:asciiTheme="minorHAnsi" w:hAnsiTheme="minorHAnsi" w:cstheme="minorHAnsi"/>
                <w:sz w:val="17"/>
                <w:szCs w:val="17"/>
              </w:rPr>
            </w:pPr>
            <w:r w:rsidRPr="00A16FDA">
              <w:rPr>
                <w:rFonts w:asciiTheme="minorHAnsi" w:hAnsiTheme="minorHAnsi" w:cstheme="minorHAnsi"/>
                <w:sz w:val="17"/>
                <w:szCs w:val="17"/>
              </w:rPr>
              <w:t>Prowadzenie dokumentacji księgowo – podatkowej, jeżeli zachodzi podstawa</w:t>
            </w:r>
          </w:p>
        </w:tc>
        <w:tc>
          <w:tcPr>
            <w:tcW w:w="3213" w:type="dxa"/>
            <w:tcBorders>
              <w:top w:val="single" w:sz="2" w:space="0" w:color="000001"/>
              <w:left w:val="single" w:sz="2" w:space="0" w:color="000001"/>
              <w:bottom w:val="single" w:sz="2" w:space="0" w:color="000001"/>
            </w:tcBorders>
            <w:shd w:val="clear" w:color="auto" w:fill="FFFFFF"/>
          </w:tcPr>
          <w:p w14:paraId="47396C1B" w14:textId="77777777" w:rsidR="004846D7" w:rsidRPr="00A16FDA" w:rsidRDefault="004846D7" w:rsidP="004C137F">
            <w:pPr>
              <w:pStyle w:val="TableContents"/>
              <w:jc w:val="center"/>
              <w:rPr>
                <w:rFonts w:asciiTheme="minorHAnsi" w:hAnsiTheme="minorHAnsi" w:cstheme="minorHAnsi"/>
                <w:sz w:val="17"/>
                <w:szCs w:val="17"/>
              </w:rPr>
            </w:pPr>
            <w:r w:rsidRPr="00A16FDA">
              <w:rPr>
                <w:rFonts w:asciiTheme="minorHAnsi" w:hAnsiTheme="minorHAnsi" w:cstheme="minorHAnsi"/>
                <w:sz w:val="17"/>
                <w:szCs w:val="17"/>
              </w:rPr>
              <w:t xml:space="preserve">Przetwarzanie niezbędne jest do wypełnienia obowiązku prawnego (art. 6 ust. 1 lit. c) RODO) </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00F51EA8" w14:textId="77777777" w:rsidR="004846D7" w:rsidRPr="00A16FDA" w:rsidRDefault="004846D7" w:rsidP="004C137F">
            <w:pPr>
              <w:pStyle w:val="TableContents"/>
              <w:jc w:val="center"/>
              <w:rPr>
                <w:rFonts w:asciiTheme="minorHAnsi" w:hAnsiTheme="minorHAnsi" w:cstheme="minorHAnsi"/>
                <w:sz w:val="17"/>
                <w:szCs w:val="17"/>
              </w:rPr>
            </w:pPr>
            <w:r w:rsidRPr="00A16FDA">
              <w:rPr>
                <w:rFonts w:asciiTheme="minorHAnsi" w:hAnsiTheme="minorHAnsi" w:cstheme="minorHAnsi"/>
                <w:sz w:val="17"/>
                <w:szCs w:val="17"/>
              </w:rPr>
              <w:t> </w:t>
            </w:r>
          </w:p>
        </w:tc>
      </w:tr>
      <w:tr w:rsidR="004846D7" w:rsidRPr="00A16FDA" w14:paraId="61F0D8B2" w14:textId="77777777" w:rsidTr="004C137F">
        <w:tc>
          <w:tcPr>
            <w:tcW w:w="3209" w:type="dxa"/>
            <w:tcBorders>
              <w:top w:val="single" w:sz="2" w:space="0" w:color="000001"/>
              <w:left w:val="single" w:sz="2" w:space="0" w:color="000001"/>
              <w:bottom w:val="single" w:sz="2" w:space="0" w:color="000001"/>
            </w:tcBorders>
            <w:shd w:val="clear" w:color="auto" w:fill="FFFFFF"/>
          </w:tcPr>
          <w:p w14:paraId="2DFCFA96" w14:textId="77777777" w:rsidR="004846D7" w:rsidRPr="00A16FDA" w:rsidRDefault="004846D7" w:rsidP="004C137F">
            <w:pPr>
              <w:pStyle w:val="TableContents"/>
              <w:jc w:val="center"/>
              <w:rPr>
                <w:rFonts w:asciiTheme="minorHAnsi" w:hAnsiTheme="minorHAnsi" w:cstheme="minorHAnsi"/>
                <w:sz w:val="17"/>
                <w:szCs w:val="17"/>
              </w:rPr>
            </w:pPr>
            <w:r w:rsidRPr="00A16FDA">
              <w:rPr>
                <w:rFonts w:asciiTheme="minorHAnsi" w:hAnsiTheme="minorHAnsi" w:cstheme="minorHAnsi"/>
                <w:sz w:val="17"/>
                <w:szCs w:val="17"/>
              </w:rPr>
              <w:t>Ewentualne ustalenie, dochodzenie roszczeń lub obrona przed roszczeniami</w:t>
            </w:r>
          </w:p>
        </w:tc>
        <w:tc>
          <w:tcPr>
            <w:tcW w:w="3213" w:type="dxa"/>
            <w:tcBorders>
              <w:top w:val="single" w:sz="2" w:space="0" w:color="000001"/>
              <w:left w:val="single" w:sz="2" w:space="0" w:color="000001"/>
              <w:bottom w:val="single" w:sz="2" w:space="0" w:color="000001"/>
            </w:tcBorders>
            <w:shd w:val="clear" w:color="auto" w:fill="FFFFFF"/>
          </w:tcPr>
          <w:p w14:paraId="5D261732" w14:textId="77777777" w:rsidR="004846D7" w:rsidRPr="00A16FDA" w:rsidRDefault="004846D7" w:rsidP="004C137F">
            <w:pPr>
              <w:pStyle w:val="TableContents"/>
              <w:jc w:val="center"/>
              <w:rPr>
                <w:rFonts w:asciiTheme="minorHAnsi" w:hAnsiTheme="minorHAnsi" w:cstheme="minorHAnsi"/>
                <w:sz w:val="17"/>
                <w:szCs w:val="17"/>
              </w:rPr>
            </w:pPr>
            <w:r w:rsidRPr="00A16FDA">
              <w:rPr>
                <w:rFonts w:asciiTheme="minorHAnsi" w:hAnsiTheme="minorHAnsi" w:cstheme="minorHAnsi"/>
                <w:sz w:val="17"/>
                <w:szCs w:val="17"/>
              </w:rPr>
              <w:t xml:space="preserve">Podstawą prawną przetwarzania jest prawnie uzasadniony interes Administratora (art. 6 ust. 1 lit. f) RODO) </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1954B6AD" w14:textId="77777777" w:rsidR="004846D7" w:rsidRPr="00A16FDA" w:rsidRDefault="004846D7" w:rsidP="004C137F">
            <w:pPr>
              <w:pStyle w:val="TableContents"/>
              <w:jc w:val="center"/>
              <w:rPr>
                <w:rFonts w:asciiTheme="minorHAnsi" w:hAnsiTheme="minorHAnsi" w:cstheme="minorHAnsi"/>
                <w:sz w:val="17"/>
                <w:szCs w:val="17"/>
              </w:rPr>
            </w:pPr>
            <w:r w:rsidRPr="00A16FDA">
              <w:rPr>
                <w:rFonts w:asciiTheme="minorHAnsi" w:hAnsiTheme="minorHAnsi" w:cstheme="minorHAnsi"/>
                <w:sz w:val="17"/>
                <w:szCs w:val="17"/>
              </w:rPr>
              <w:t xml:space="preserve">Ustalenie, dochodzenie lub obrona przed zgłoszonymi roszczeniami w postępowaniach sądowych, egzekucyjnych, lub przed innymi organami państwowymi. </w:t>
            </w:r>
          </w:p>
        </w:tc>
      </w:tr>
    </w:tbl>
    <w:p w14:paraId="6FB61A4D" w14:textId="77777777" w:rsidR="004846D7" w:rsidRPr="00A16FDA" w:rsidRDefault="004846D7" w:rsidP="004846D7">
      <w:pPr>
        <w:shd w:val="clear" w:color="auto" w:fill="FFFFFF" w:themeFill="background1"/>
        <w:jc w:val="both"/>
        <w:rPr>
          <w:rFonts w:cstheme="minorHAnsi"/>
          <w:b/>
          <w:color w:val="000000" w:themeColor="text1"/>
          <w:sz w:val="20"/>
          <w:szCs w:val="20"/>
        </w:rPr>
      </w:pPr>
    </w:p>
    <w:p w14:paraId="381BDC8E" w14:textId="77777777" w:rsidR="004846D7" w:rsidRPr="00A16FDA" w:rsidRDefault="004846D7" w:rsidP="004846D7">
      <w:pPr>
        <w:jc w:val="both"/>
        <w:rPr>
          <w:rFonts w:cstheme="minorHAnsi"/>
          <w:color w:val="000000" w:themeColor="text1"/>
          <w:sz w:val="20"/>
          <w:szCs w:val="20"/>
        </w:rPr>
      </w:pPr>
      <w:r w:rsidRPr="00A16FDA">
        <w:rPr>
          <w:rFonts w:cstheme="minorHAnsi"/>
          <w:color w:val="000000" w:themeColor="text1"/>
          <w:sz w:val="20"/>
          <w:szCs w:val="20"/>
        </w:rPr>
        <w:t xml:space="preserve">Podanie danych osobowych jest niezbędne do zawarcia umowy. W przypadku niepodania danych osobowych nie będzie możliwe jej zawarcie. </w:t>
      </w:r>
    </w:p>
    <w:p w14:paraId="1FE912AC" w14:textId="77777777" w:rsidR="004846D7" w:rsidRPr="00A16FDA" w:rsidRDefault="004846D7" w:rsidP="004846D7">
      <w:pPr>
        <w:jc w:val="both"/>
        <w:rPr>
          <w:rFonts w:cstheme="minorHAnsi"/>
          <w:color w:val="000000" w:themeColor="text1"/>
          <w:sz w:val="20"/>
          <w:szCs w:val="20"/>
        </w:rPr>
      </w:pPr>
    </w:p>
    <w:p w14:paraId="4B7E1737" w14:textId="77777777" w:rsidR="004846D7" w:rsidRPr="00A16FDA" w:rsidRDefault="004846D7" w:rsidP="004846D7">
      <w:pPr>
        <w:pStyle w:val="paragraph"/>
        <w:spacing w:before="0" w:beforeAutospacing="0" w:after="0" w:afterAutospacing="0"/>
        <w:textAlignment w:val="baseline"/>
        <w:rPr>
          <w:rStyle w:val="normaltextrun"/>
          <w:rFonts w:asciiTheme="minorHAnsi" w:hAnsiTheme="minorHAnsi" w:cstheme="minorHAnsi"/>
          <w:b/>
          <w:sz w:val="20"/>
          <w:szCs w:val="22"/>
        </w:rPr>
      </w:pPr>
      <w:r w:rsidRPr="00A16FDA">
        <w:rPr>
          <w:rStyle w:val="normaltextrun"/>
          <w:rFonts w:asciiTheme="minorHAnsi" w:hAnsiTheme="minorHAnsi" w:cstheme="minorHAnsi"/>
          <w:b/>
          <w:sz w:val="20"/>
          <w:szCs w:val="22"/>
        </w:rPr>
        <w:t>Odbiorcy danych:</w:t>
      </w:r>
    </w:p>
    <w:p w14:paraId="3F4D84CD" w14:textId="77777777" w:rsidR="004846D7" w:rsidRPr="00A16FDA" w:rsidRDefault="004846D7" w:rsidP="004846D7">
      <w:pPr>
        <w:pStyle w:val="paragraph"/>
        <w:spacing w:before="0" w:beforeAutospacing="0" w:after="0" w:afterAutospacing="0"/>
        <w:textAlignment w:val="baseline"/>
        <w:rPr>
          <w:rFonts w:asciiTheme="minorHAnsi" w:hAnsiTheme="minorHAnsi" w:cstheme="minorHAnsi"/>
          <w:sz w:val="20"/>
          <w:szCs w:val="22"/>
        </w:rPr>
      </w:pPr>
      <w:r w:rsidRPr="00A16FDA">
        <w:rPr>
          <w:rStyle w:val="normaltextrun"/>
          <w:rFonts w:asciiTheme="minorHAnsi" w:hAnsiTheme="minorHAnsi" w:cstheme="minorHAnsi"/>
          <w:sz w:val="20"/>
          <w:szCs w:val="22"/>
        </w:rPr>
        <w:t>W związku z przetwarzaniem danych, Państwa dane osobowe mogą być udostępniane innym odbiorcom lub kategoriom odbiorców, takim jak:  </w:t>
      </w:r>
      <w:r w:rsidRPr="00A16FDA">
        <w:rPr>
          <w:rStyle w:val="eop"/>
          <w:rFonts w:asciiTheme="minorHAnsi" w:hAnsiTheme="minorHAnsi" w:cstheme="minorHAnsi"/>
          <w:sz w:val="20"/>
          <w:szCs w:val="22"/>
        </w:rPr>
        <w:t> </w:t>
      </w:r>
    </w:p>
    <w:p w14:paraId="1BEC94ED" w14:textId="3A312E1D" w:rsidR="004846D7" w:rsidRPr="00A16FDA" w:rsidRDefault="004846D7" w:rsidP="004846D7">
      <w:pPr>
        <w:pStyle w:val="paragraph"/>
        <w:numPr>
          <w:ilvl w:val="0"/>
          <w:numId w:val="21"/>
        </w:numPr>
        <w:spacing w:before="0" w:beforeAutospacing="0" w:after="0" w:afterAutospacing="0"/>
        <w:ind w:left="360" w:firstLine="0"/>
        <w:jc w:val="both"/>
        <w:textAlignment w:val="baseline"/>
        <w:rPr>
          <w:rStyle w:val="normaltextrun"/>
          <w:rFonts w:asciiTheme="minorHAnsi" w:hAnsiTheme="minorHAnsi" w:cstheme="minorHAnsi"/>
          <w:sz w:val="20"/>
          <w:szCs w:val="20"/>
        </w:rPr>
      </w:pPr>
      <w:r w:rsidRPr="00A16FDA">
        <w:rPr>
          <w:rStyle w:val="normaltextrun"/>
          <w:rFonts w:asciiTheme="minorHAnsi" w:hAnsiTheme="minorHAnsi" w:cstheme="minorHAnsi"/>
          <w:color w:val="000000"/>
          <w:sz w:val="20"/>
          <w:szCs w:val="20"/>
        </w:rPr>
        <w:t>Uprawnionym organom i instytucjom oraz właściwym podmiotom administracji publicznej i</w:t>
      </w:r>
      <w:r w:rsidR="003E115F">
        <w:rPr>
          <w:rStyle w:val="normaltextrun"/>
          <w:rFonts w:asciiTheme="minorHAnsi" w:hAnsiTheme="minorHAnsi" w:cstheme="minorHAnsi"/>
          <w:color w:val="000000"/>
          <w:sz w:val="20"/>
          <w:szCs w:val="20"/>
        </w:rPr>
        <w:t> </w:t>
      </w:r>
      <w:r w:rsidRPr="00A16FDA">
        <w:rPr>
          <w:rStyle w:val="normaltextrun"/>
          <w:rFonts w:asciiTheme="minorHAnsi" w:hAnsiTheme="minorHAnsi" w:cstheme="minorHAnsi"/>
          <w:color w:val="000000"/>
          <w:sz w:val="20"/>
          <w:szCs w:val="20"/>
        </w:rPr>
        <w:t>samorządowej w zakresie i w celach, które wynikają z przepisów powszechnie obowiązującego prawa.</w:t>
      </w:r>
    </w:p>
    <w:p w14:paraId="5E1A0384" w14:textId="77777777" w:rsidR="004846D7" w:rsidRPr="00A16FDA" w:rsidRDefault="004846D7" w:rsidP="004846D7">
      <w:pPr>
        <w:pStyle w:val="paragraph"/>
        <w:numPr>
          <w:ilvl w:val="0"/>
          <w:numId w:val="21"/>
        </w:numPr>
        <w:spacing w:before="0" w:beforeAutospacing="0" w:after="0" w:afterAutospacing="0"/>
        <w:ind w:left="360" w:firstLine="0"/>
        <w:jc w:val="both"/>
        <w:textAlignment w:val="baseline"/>
        <w:rPr>
          <w:rFonts w:asciiTheme="minorHAnsi" w:hAnsiTheme="minorHAnsi" w:cstheme="minorHAnsi"/>
          <w:sz w:val="20"/>
          <w:szCs w:val="20"/>
        </w:rPr>
      </w:pPr>
      <w:r w:rsidRPr="00A16FDA">
        <w:rPr>
          <w:rStyle w:val="normaltextrun"/>
          <w:rFonts w:asciiTheme="minorHAnsi" w:hAnsiTheme="minorHAnsi" w:cstheme="minorHAnsi"/>
          <w:color w:val="000000"/>
          <w:sz w:val="20"/>
          <w:szCs w:val="20"/>
        </w:rPr>
        <w:t>Firmom świadczącym usługi na rzecz ADO, a w szczególności w zakresie: ochrony danych osobowych, podmiotom wykonującym usługi audytu, obsługi informatycznej, oprogramowania komputerowego, finansowe, ubezpieczenia, serwisu urządzeń, korespondencyjne.</w:t>
      </w:r>
    </w:p>
    <w:p w14:paraId="2705BA5E" w14:textId="77777777" w:rsidR="004846D7" w:rsidRPr="00A16FDA" w:rsidRDefault="004846D7" w:rsidP="004846D7">
      <w:pPr>
        <w:pStyle w:val="paragraph"/>
        <w:numPr>
          <w:ilvl w:val="0"/>
          <w:numId w:val="21"/>
        </w:numPr>
        <w:spacing w:before="0" w:beforeAutospacing="0" w:after="0" w:afterAutospacing="0"/>
        <w:ind w:left="360" w:firstLine="0"/>
        <w:jc w:val="both"/>
        <w:textAlignment w:val="baseline"/>
        <w:rPr>
          <w:rStyle w:val="eop"/>
          <w:rFonts w:asciiTheme="minorHAnsi" w:hAnsiTheme="minorHAnsi" w:cstheme="minorHAnsi"/>
          <w:sz w:val="20"/>
          <w:szCs w:val="20"/>
        </w:rPr>
      </w:pPr>
      <w:r w:rsidRPr="00A16FDA">
        <w:rPr>
          <w:rStyle w:val="normaltextrun"/>
          <w:rFonts w:asciiTheme="minorHAnsi" w:hAnsiTheme="minorHAnsi" w:cstheme="minorHAnsi"/>
          <w:color w:val="000000"/>
          <w:sz w:val="20"/>
          <w:szCs w:val="20"/>
        </w:rPr>
        <w:t>Innym podmiotom, które na podstawie stosownych umów przetwarzają dane osobowe dla administratora.</w:t>
      </w:r>
      <w:r w:rsidRPr="00A16FDA">
        <w:rPr>
          <w:rStyle w:val="eop"/>
          <w:rFonts w:asciiTheme="minorHAnsi" w:hAnsiTheme="minorHAnsi" w:cstheme="minorHAnsi"/>
          <w:sz w:val="20"/>
          <w:szCs w:val="20"/>
        </w:rPr>
        <w:t> </w:t>
      </w:r>
    </w:p>
    <w:p w14:paraId="21CB72B4" w14:textId="77777777" w:rsidR="004846D7" w:rsidRPr="00A16FDA" w:rsidRDefault="004846D7" w:rsidP="004846D7">
      <w:pPr>
        <w:pStyle w:val="paragraph"/>
        <w:spacing w:before="0" w:beforeAutospacing="0" w:after="0" w:afterAutospacing="0"/>
        <w:textAlignment w:val="baseline"/>
        <w:rPr>
          <w:rStyle w:val="normaltextrun"/>
          <w:rFonts w:asciiTheme="minorHAnsi" w:hAnsiTheme="minorHAnsi" w:cstheme="minorHAnsi"/>
          <w:b/>
          <w:sz w:val="20"/>
          <w:szCs w:val="22"/>
        </w:rPr>
      </w:pPr>
    </w:p>
    <w:p w14:paraId="14FC32F8" w14:textId="77777777" w:rsidR="004846D7" w:rsidRPr="00A16FDA" w:rsidRDefault="004846D7" w:rsidP="004846D7">
      <w:pPr>
        <w:pStyle w:val="paragraph"/>
        <w:spacing w:before="0" w:beforeAutospacing="0" w:after="0" w:afterAutospacing="0"/>
        <w:textAlignment w:val="baseline"/>
        <w:rPr>
          <w:rStyle w:val="normaltextrun"/>
          <w:rFonts w:asciiTheme="minorHAnsi" w:hAnsiTheme="minorHAnsi" w:cstheme="minorHAnsi"/>
          <w:b/>
          <w:sz w:val="20"/>
          <w:szCs w:val="22"/>
        </w:rPr>
      </w:pPr>
      <w:r w:rsidRPr="00A16FDA">
        <w:rPr>
          <w:rStyle w:val="normaltextrun"/>
          <w:rFonts w:asciiTheme="minorHAnsi" w:hAnsiTheme="minorHAnsi" w:cstheme="minorHAnsi"/>
          <w:b/>
          <w:sz w:val="20"/>
          <w:szCs w:val="22"/>
        </w:rPr>
        <w:t>Okres przechowywania danych:</w:t>
      </w:r>
    </w:p>
    <w:p w14:paraId="2A3C03D3" w14:textId="4B9967BE" w:rsidR="004846D7" w:rsidRPr="00A16FDA" w:rsidRDefault="004846D7" w:rsidP="004846D7">
      <w:pPr>
        <w:spacing w:line="256" w:lineRule="auto"/>
        <w:jc w:val="both"/>
        <w:rPr>
          <w:rFonts w:cstheme="minorHAnsi"/>
          <w:color w:val="000000" w:themeColor="text1"/>
          <w:sz w:val="20"/>
          <w:shd w:val="clear" w:color="auto" w:fill="FFFFFF"/>
        </w:rPr>
      </w:pPr>
      <w:r w:rsidRPr="00A16FDA">
        <w:rPr>
          <w:rFonts w:cstheme="minorHAnsi"/>
          <w:color w:val="000000" w:themeColor="text1"/>
          <w:sz w:val="20"/>
          <w:shd w:val="clear" w:color="auto" w:fill="FFFFFF"/>
        </w:rPr>
        <w:t>Państwa dane osobowe będą przetwarzana przez okres niezbędny do realizacji celu przetwarzania wskazanego w</w:t>
      </w:r>
      <w:r w:rsidR="003E115F">
        <w:rPr>
          <w:rFonts w:cstheme="minorHAnsi"/>
          <w:color w:val="000000" w:themeColor="text1"/>
          <w:sz w:val="20"/>
          <w:shd w:val="clear" w:color="auto" w:fill="FFFFFF"/>
        </w:rPr>
        <w:t> </w:t>
      </w:r>
      <w:r w:rsidRPr="00A16FDA">
        <w:rPr>
          <w:rFonts w:cstheme="minorHAnsi"/>
          <w:color w:val="000000" w:themeColor="text1"/>
          <w:sz w:val="20"/>
          <w:shd w:val="clear" w:color="auto" w:fill="FFFFFF"/>
        </w:rPr>
        <w:t>tabeli powyżej, zgodnie z wewnętrzną instrukcją kancelaryjną dostępną pod adresem</w:t>
      </w:r>
      <w:r w:rsidRPr="00A16FDA">
        <w:rPr>
          <w:rFonts w:cstheme="minorHAnsi"/>
          <w:color w:val="000000" w:themeColor="text1"/>
          <w:sz w:val="20"/>
          <w:shd w:val="clear" w:color="auto" w:fill="FFFFFF"/>
        </w:rPr>
        <w:tab/>
      </w:r>
      <w:r w:rsidRPr="00A16FDA">
        <w:rPr>
          <w:rFonts w:cstheme="minorHAnsi"/>
          <w:color w:val="000000" w:themeColor="text1"/>
          <w:sz w:val="20"/>
          <w:shd w:val="clear" w:color="auto" w:fill="FFFFFF"/>
        </w:rPr>
        <w:br/>
      </w:r>
      <w:hyperlink r:id="rId9" w:history="1">
        <w:r w:rsidRPr="00A16FDA">
          <w:rPr>
            <w:rStyle w:val="Hipercze"/>
            <w:rFonts w:cstheme="minorHAnsi"/>
            <w:sz w:val="20"/>
            <w:szCs w:val="18"/>
          </w:rPr>
          <w:t>http://www.lasy.gov.pl/pl/informacje/zamowienia-publiczne-zarzadzenia-decyzje/instrukcja-kancelaryjna/przepisy-kancelaryjno-archiwal</w:t>
        </w:r>
        <w:r w:rsidRPr="00A16FDA">
          <w:rPr>
            <w:rStyle w:val="Hipercze"/>
            <w:rFonts w:cstheme="minorHAnsi"/>
            <w:sz w:val="22"/>
            <w:szCs w:val="20"/>
          </w:rPr>
          <w:t>ne</w:t>
        </w:r>
      </w:hyperlink>
    </w:p>
    <w:p w14:paraId="5B6B842D" w14:textId="77777777" w:rsidR="004846D7" w:rsidRPr="00A16FDA" w:rsidRDefault="004846D7" w:rsidP="004846D7">
      <w:pPr>
        <w:spacing w:line="256" w:lineRule="auto"/>
        <w:jc w:val="both"/>
        <w:rPr>
          <w:rFonts w:cstheme="minorHAnsi"/>
          <w:color w:val="000000" w:themeColor="text1"/>
          <w:sz w:val="20"/>
          <w:shd w:val="clear" w:color="auto" w:fill="FFFFFF"/>
        </w:rPr>
      </w:pPr>
      <w:r w:rsidRPr="00A16FDA">
        <w:rPr>
          <w:rFonts w:cstheme="minorHAnsi"/>
          <w:color w:val="000000" w:themeColor="text1"/>
          <w:sz w:val="20"/>
          <w:shd w:val="clear" w:color="auto" w:fill="FFFFFF"/>
        </w:rPr>
        <w:t>przepisami prawa, w tym również obowiązkiem archiwizacyjnym wynikającym z przepisów prawa.</w:t>
      </w:r>
    </w:p>
    <w:p w14:paraId="46BA99F9" w14:textId="77777777" w:rsidR="004846D7" w:rsidRPr="00A16FDA" w:rsidRDefault="004846D7" w:rsidP="004846D7">
      <w:pPr>
        <w:pStyle w:val="paragraph"/>
        <w:spacing w:before="0" w:beforeAutospacing="0" w:after="0" w:afterAutospacing="0"/>
        <w:textAlignment w:val="baseline"/>
        <w:rPr>
          <w:rStyle w:val="normaltextrun"/>
          <w:rFonts w:asciiTheme="minorHAnsi" w:hAnsiTheme="minorHAnsi" w:cstheme="minorHAnsi"/>
          <w:b/>
          <w:sz w:val="20"/>
          <w:szCs w:val="22"/>
        </w:rPr>
      </w:pPr>
    </w:p>
    <w:p w14:paraId="7FB1C74F" w14:textId="77777777" w:rsidR="004846D7" w:rsidRPr="00A16FDA" w:rsidRDefault="004846D7" w:rsidP="004846D7">
      <w:pPr>
        <w:rPr>
          <w:rFonts w:cstheme="minorHAnsi"/>
          <w:b/>
          <w:bCs/>
          <w:color w:val="000000" w:themeColor="text1"/>
          <w:sz w:val="20"/>
          <w:szCs w:val="20"/>
          <w:lang w:eastAsia="pl-PL"/>
        </w:rPr>
      </w:pPr>
      <w:r w:rsidRPr="00A16FDA">
        <w:rPr>
          <w:rFonts w:cstheme="minorHAnsi"/>
          <w:b/>
          <w:bCs/>
          <w:color w:val="000000" w:themeColor="text1"/>
          <w:sz w:val="20"/>
          <w:szCs w:val="20"/>
          <w:lang w:eastAsia="pl-PL"/>
        </w:rPr>
        <w:t>Prawa związane z przetwarzaniem danych osobowych:</w:t>
      </w:r>
    </w:p>
    <w:p w14:paraId="62382A71" w14:textId="77777777" w:rsidR="004846D7" w:rsidRPr="00A16FDA" w:rsidRDefault="004846D7" w:rsidP="004846D7">
      <w:pPr>
        <w:pStyle w:val="paragraph"/>
        <w:numPr>
          <w:ilvl w:val="0"/>
          <w:numId w:val="21"/>
        </w:numPr>
        <w:spacing w:before="0" w:beforeAutospacing="0" w:after="0" w:afterAutospacing="0"/>
        <w:ind w:left="360" w:firstLine="0"/>
        <w:jc w:val="both"/>
        <w:textAlignment w:val="baseline"/>
        <w:rPr>
          <w:rStyle w:val="normaltextrun"/>
          <w:rFonts w:asciiTheme="minorHAnsi" w:hAnsiTheme="minorHAnsi" w:cstheme="minorHAnsi"/>
          <w:color w:val="000000"/>
          <w:sz w:val="20"/>
          <w:szCs w:val="20"/>
        </w:rPr>
      </w:pPr>
      <w:r w:rsidRPr="00A16FDA">
        <w:rPr>
          <w:rStyle w:val="normaltextrun"/>
          <w:rFonts w:asciiTheme="minorHAnsi" w:hAnsiTheme="minorHAnsi" w:cstheme="minorHAnsi"/>
          <w:color w:val="000000"/>
          <w:sz w:val="20"/>
          <w:szCs w:val="20"/>
        </w:rPr>
        <w:t>Jeżeli podstawą prawną jest art. 6 ust. 1 lit a lub b RODO: </w:t>
      </w:r>
    </w:p>
    <w:p w14:paraId="1FC11DED" w14:textId="77777777" w:rsidR="004846D7" w:rsidRPr="00A16FDA" w:rsidRDefault="004846D7" w:rsidP="004846D7">
      <w:pPr>
        <w:pStyle w:val="paragraph"/>
        <w:numPr>
          <w:ilvl w:val="0"/>
          <w:numId w:val="15"/>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prawo dostępu do treści danych</w:t>
      </w:r>
      <w:r w:rsidRPr="00A16FDA">
        <w:rPr>
          <w:rStyle w:val="eop"/>
          <w:rFonts w:asciiTheme="minorHAnsi" w:hAnsiTheme="minorHAnsi" w:cstheme="minorHAnsi"/>
          <w:sz w:val="20"/>
          <w:szCs w:val="20"/>
        </w:rPr>
        <w:t> </w:t>
      </w:r>
    </w:p>
    <w:p w14:paraId="4EA5BDA7" w14:textId="77777777" w:rsidR="004846D7" w:rsidRPr="00A16FDA" w:rsidRDefault="004846D7" w:rsidP="004846D7">
      <w:pPr>
        <w:pStyle w:val="paragraph"/>
        <w:numPr>
          <w:ilvl w:val="0"/>
          <w:numId w:val="15"/>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prawo do sprostowania danych</w:t>
      </w:r>
      <w:r w:rsidRPr="00A16FDA">
        <w:rPr>
          <w:rStyle w:val="eop"/>
          <w:rFonts w:asciiTheme="minorHAnsi" w:hAnsiTheme="minorHAnsi" w:cstheme="minorHAnsi"/>
          <w:sz w:val="20"/>
          <w:szCs w:val="20"/>
        </w:rPr>
        <w:t> </w:t>
      </w:r>
    </w:p>
    <w:p w14:paraId="47697E1E" w14:textId="77777777" w:rsidR="004846D7" w:rsidRPr="00A16FDA" w:rsidRDefault="004846D7" w:rsidP="004846D7">
      <w:pPr>
        <w:pStyle w:val="paragraph"/>
        <w:numPr>
          <w:ilvl w:val="0"/>
          <w:numId w:val="15"/>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prawo do usunięcia danych (prawo do bycia zapomnianym)</w:t>
      </w:r>
      <w:r w:rsidRPr="00A16FDA">
        <w:rPr>
          <w:rStyle w:val="eop"/>
          <w:rFonts w:asciiTheme="minorHAnsi" w:hAnsiTheme="minorHAnsi" w:cstheme="minorHAnsi"/>
          <w:sz w:val="20"/>
          <w:szCs w:val="20"/>
        </w:rPr>
        <w:t> </w:t>
      </w:r>
    </w:p>
    <w:p w14:paraId="3518258F" w14:textId="77777777" w:rsidR="004846D7" w:rsidRPr="00A16FDA" w:rsidRDefault="004846D7" w:rsidP="004846D7">
      <w:pPr>
        <w:pStyle w:val="paragraph"/>
        <w:numPr>
          <w:ilvl w:val="0"/>
          <w:numId w:val="16"/>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prawo do ograniczenia przetwarzania danych</w:t>
      </w:r>
      <w:r w:rsidRPr="00A16FDA">
        <w:rPr>
          <w:rStyle w:val="eop"/>
          <w:rFonts w:asciiTheme="minorHAnsi" w:hAnsiTheme="minorHAnsi" w:cstheme="minorHAnsi"/>
          <w:sz w:val="20"/>
          <w:szCs w:val="20"/>
        </w:rPr>
        <w:t> </w:t>
      </w:r>
    </w:p>
    <w:p w14:paraId="7A659E8F" w14:textId="77777777" w:rsidR="004846D7" w:rsidRPr="00A16FDA" w:rsidRDefault="004846D7" w:rsidP="004846D7">
      <w:pPr>
        <w:pStyle w:val="paragraph"/>
        <w:numPr>
          <w:ilvl w:val="0"/>
          <w:numId w:val="16"/>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prawo do przenoszenia danych</w:t>
      </w:r>
      <w:r w:rsidRPr="00A16FDA">
        <w:rPr>
          <w:rStyle w:val="eop"/>
          <w:rFonts w:asciiTheme="minorHAnsi" w:hAnsiTheme="minorHAnsi" w:cstheme="minorHAnsi"/>
          <w:sz w:val="20"/>
          <w:szCs w:val="20"/>
        </w:rPr>
        <w:t> </w:t>
      </w:r>
    </w:p>
    <w:p w14:paraId="2780DC52" w14:textId="77777777" w:rsidR="004846D7" w:rsidRPr="00A16FDA" w:rsidRDefault="004846D7" w:rsidP="004846D7">
      <w:pPr>
        <w:pStyle w:val="paragraph"/>
        <w:numPr>
          <w:ilvl w:val="0"/>
          <w:numId w:val="21"/>
        </w:numPr>
        <w:spacing w:before="0" w:beforeAutospacing="0" w:after="0" w:afterAutospacing="0"/>
        <w:ind w:left="360" w:firstLine="0"/>
        <w:jc w:val="both"/>
        <w:textAlignment w:val="baseline"/>
        <w:rPr>
          <w:rStyle w:val="normaltextrun"/>
          <w:rFonts w:asciiTheme="minorHAnsi" w:hAnsiTheme="minorHAnsi" w:cstheme="minorHAnsi"/>
          <w:color w:val="000000"/>
          <w:sz w:val="20"/>
          <w:szCs w:val="20"/>
        </w:rPr>
      </w:pPr>
      <w:r w:rsidRPr="00A16FDA">
        <w:rPr>
          <w:rStyle w:val="normaltextrun"/>
          <w:rFonts w:asciiTheme="minorHAnsi" w:hAnsiTheme="minorHAnsi" w:cstheme="minorHAnsi"/>
          <w:color w:val="000000"/>
          <w:sz w:val="20"/>
          <w:szCs w:val="20"/>
        </w:rPr>
        <w:t>Jeżeli podstawią prawną jest art. 6 ust. 1 lit. c RODO: </w:t>
      </w:r>
    </w:p>
    <w:p w14:paraId="1590FFBF" w14:textId="77777777" w:rsidR="004846D7" w:rsidRPr="00A16FDA" w:rsidRDefault="004846D7" w:rsidP="004846D7">
      <w:pPr>
        <w:pStyle w:val="paragraph"/>
        <w:numPr>
          <w:ilvl w:val="0"/>
          <w:numId w:val="17"/>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prawo dostępu do treści danych</w:t>
      </w:r>
      <w:r w:rsidRPr="00A16FDA">
        <w:rPr>
          <w:rStyle w:val="eop"/>
          <w:rFonts w:asciiTheme="minorHAnsi" w:hAnsiTheme="minorHAnsi" w:cstheme="minorHAnsi"/>
          <w:sz w:val="20"/>
          <w:szCs w:val="20"/>
        </w:rPr>
        <w:t> </w:t>
      </w:r>
    </w:p>
    <w:p w14:paraId="76B00093" w14:textId="77777777" w:rsidR="004846D7" w:rsidRPr="00A16FDA" w:rsidRDefault="004846D7" w:rsidP="004846D7">
      <w:pPr>
        <w:pStyle w:val="paragraph"/>
        <w:numPr>
          <w:ilvl w:val="0"/>
          <w:numId w:val="17"/>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prawo do sprostowania danych</w:t>
      </w:r>
      <w:r w:rsidRPr="00A16FDA">
        <w:rPr>
          <w:rStyle w:val="eop"/>
          <w:rFonts w:asciiTheme="minorHAnsi" w:hAnsiTheme="minorHAnsi" w:cstheme="minorHAnsi"/>
          <w:sz w:val="20"/>
          <w:szCs w:val="20"/>
        </w:rPr>
        <w:t> </w:t>
      </w:r>
    </w:p>
    <w:p w14:paraId="5912FE76" w14:textId="77777777" w:rsidR="004846D7" w:rsidRPr="00A16FDA" w:rsidRDefault="004846D7" w:rsidP="004846D7">
      <w:pPr>
        <w:pStyle w:val="paragraph"/>
        <w:numPr>
          <w:ilvl w:val="0"/>
          <w:numId w:val="18"/>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prawo do ograniczenia przetwarzania danych</w:t>
      </w:r>
      <w:r w:rsidRPr="00A16FDA">
        <w:rPr>
          <w:rStyle w:val="eop"/>
          <w:rFonts w:asciiTheme="minorHAnsi" w:hAnsiTheme="minorHAnsi" w:cstheme="minorHAnsi"/>
          <w:sz w:val="20"/>
          <w:szCs w:val="20"/>
        </w:rPr>
        <w:t> </w:t>
      </w:r>
    </w:p>
    <w:p w14:paraId="48B8E6D5" w14:textId="77777777" w:rsidR="004846D7" w:rsidRPr="00A16FDA" w:rsidRDefault="004846D7" w:rsidP="004846D7">
      <w:pPr>
        <w:pStyle w:val="paragraph"/>
        <w:numPr>
          <w:ilvl w:val="0"/>
          <w:numId w:val="21"/>
        </w:numPr>
        <w:spacing w:before="0" w:beforeAutospacing="0" w:after="0" w:afterAutospacing="0"/>
        <w:ind w:left="360" w:firstLine="0"/>
        <w:jc w:val="both"/>
        <w:textAlignment w:val="baseline"/>
        <w:rPr>
          <w:rStyle w:val="normaltextrun"/>
          <w:rFonts w:asciiTheme="minorHAnsi" w:hAnsiTheme="minorHAnsi" w:cstheme="minorHAnsi"/>
          <w:color w:val="000000"/>
          <w:sz w:val="20"/>
          <w:szCs w:val="20"/>
        </w:rPr>
      </w:pPr>
      <w:r w:rsidRPr="00A16FDA">
        <w:rPr>
          <w:rStyle w:val="normaltextrun"/>
          <w:rFonts w:asciiTheme="minorHAnsi" w:hAnsiTheme="minorHAnsi" w:cstheme="minorHAnsi"/>
          <w:color w:val="000000"/>
          <w:sz w:val="20"/>
          <w:szCs w:val="20"/>
        </w:rPr>
        <w:t>Jeżeli podstawą prawną jest art. 6 ust. 1 lit e lub f RODO: </w:t>
      </w:r>
    </w:p>
    <w:p w14:paraId="787C5DC8" w14:textId="77777777" w:rsidR="004846D7" w:rsidRPr="00A16FDA" w:rsidRDefault="004846D7" w:rsidP="004846D7">
      <w:pPr>
        <w:pStyle w:val="paragraph"/>
        <w:numPr>
          <w:ilvl w:val="0"/>
          <w:numId w:val="19"/>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prawo dostępu do treści danych</w:t>
      </w:r>
      <w:r w:rsidRPr="00A16FDA">
        <w:rPr>
          <w:rStyle w:val="eop"/>
          <w:rFonts w:asciiTheme="minorHAnsi" w:hAnsiTheme="minorHAnsi" w:cstheme="minorHAnsi"/>
          <w:sz w:val="20"/>
          <w:szCs w:val="20"/>
        </w:rPr>
        <w:t> </w:t>
      </w:r>
    </w:p>
    <w:p w14:paraId="5626AAC8" w14:textId="77777777" w:rsidR="004846D7" w:rsidRPr="00A16FDA" w:rsidRDefault="004846D7" w:rsidP="004846D7">
      <w:pPr>
        <w:pStyle w:val="paragraph"/>
        <w:numPr>
          <w:ilvl w:val="0"/>
          <w:numId w:val="19"/>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prawo do sprostowania danych</w:t>
      </w:r>
      <w:r w:rsidRPr="00A16FDA">
        <w:rPr>
          <w:rStyle w:val="eop"/>
          <w:rFonts w:asciiTheme="minorHAnsi" w:hAnsiTheme="minorHAnsi" w:cstheme="minorHAnsi"/>
          <w:sz w:val="20"/>
          <w:szCs w:val="20"/>
        </w:rPr>
        <w:t> </w:t>
      </w:r>
    </w:p>
    <w:p w14:paraId="24728E81" w14:textId="77777777" w:rsidR="004846D7" w:rsidRPr="00A16FDA" w:rsidRDefault="004846D7" w:rsidP="004846D7">
      <w:pPr>
        <w:pStyle w:val="paragraph"/>
        <w:numPr>
          <w:ilvl w:val="0"/>
          <w:numId w:val="19"/>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prawo do usunięcia danych (prawo do bycia zapomnianym)</w:t>
      </w:r>
      <w:r w:rsidRPr="00A16FDA">
        <w:rPr>
          <w:rStyle w:val="eop"/>
          <w:rFonts w:asciiTheme="minorHAnsi" w:hAnsiTheme="minorHAnsi" w:cstheme="minorHAnsi"/>
          <w:sz w:val="20"/>
          <w:szCs w:val="20"/>
        </w:rPr>
        <w:t> </w:t>
      </w:r>
    </w:p>
    <w:p w14:paraId="59D1A827" w14:textId="77777777" w:rsidR="004846D7" w:rsidRPr="00A16FDA" w:rsidRDefault="004846D7" w:rsidP="004846D7">
      <w:pPr>
        <w:pStyle w:val="paragraph"/>
        <w:numPr>
          <w:ilvl w:val="0"/>
          <w:numId w:val="20"/>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prawo do ograniczenia przetwarzania danych</w:t>
      </w:r>
      <w:r w:rsidRPr="00A16FDA">
        <w:rPr>
          <w:rStyle w:val="eop"/>
          <w:rFonts w:asciiTheme="minorHAnsi" w:hAnsiTheme="minorHAnsi" w:cstheme="minorHAnsi"/>
          <w:sz w:val="20"/>
          <w:szCs w:val="20"/>
        </w:rPr>
        <w:t> </w:t>
      </w:r>
    </w:p>
    <w:p w14:paraId="5B2CD056" w14:textId="77777777" w:rsidR="004846D7" w:rsidRPr="00A16FDA" w:rsidRDefault="004846D7" w:rsidP="004846D7">
      <w:pPr>
        <w:pStyle w:val="paragraph"/>
        <w:numPr>
          <w:ilvl w:val="0"/>
          <w:numId w:val="20"/>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prawo do sprzeciwu wobec przetwarzania danych</w:t>
      </w:r>
      <w:r w:rsidRPr="00A16FDA">
        <w:rPr>
          <w:rStyle w:val="eop"/>
          <w:rFonts w:asciiTheme="minorHAnsi" w:hAnsiTheme="minorHAnsi" w:cstheme="minorHAnsi"/>
          <w:sz w:val="20"/>
          <w:szCs w:val="20"/>
        </w:rPr>
        <w:t> </w:t>
      </w:r>
    </w:p>
    <w:p w14:paraId="614149DC" w14:textId="77777777" w:rsidR="004846D7" w:rsidRPr="00A16FDA" w:rsidRDefault="004846D7" w:rsidP="004846D7">
      <w:pPr>
        <w:pStyle w:val="paragraph"/>
        <w:shd w:val="clear" w:color="auto" w:fill="FFFFFF"/>
        <w:spacing w:before="0" w:beforeAutospacing="0" w:after="0" w:afterAutospacing="0"/>
        <w:ind w:left="2190"/>
        <w:textAlignment w:val="baseline"/>
        <w:rPr>
          <w:rFonts w:asciiTheme="minorHAnsi" w:hAnsiTheme="minorHAnsi" w:cstheme="minorHAnsi"/>
          <w:sz w:val="20"/>
          <w:szCs w:val="20"/>
        </w:rPr>
      </w:pPr>
      <w:r w:rsidRPr="00A16FDA">
        <w:rPr>
          <w:rStyle w:val="eop"/>
          <w:rFonts w:asciiTheme="minorHAnsi" w:hAnsiTheme="minorHAnsi" w:cstheme="minorHAnsi"/>
          <w:sz w:val="20"/>
          <w:szCs w:val="20"/>
        </w:rPr>
        <w:t> </w:t>
      </w:r>
    </w:p>
    <w:p w14:paraId="20BB55DD" w14:textId="77777777" w:rsidR="004846D7" w:rsidRPr="00A16FDA" w:rsidRDefault="004846D7" w:rsidP="004846D7">
      <w:pPr>
        <w:rPr>
          <w:rStyle w:val="normaltextrun"/>
          <w:rFonts w:cstheme="minorHAnsi"/>
          <w:color w:val="000000"/>
          <w:sz w:val="20"/>
          <w:szCs w:val="20"/>
        </w:rPr>
      </w:pPr>
      <w:r w:rsidRPr="00A16FDA">
        <w:rPr>
          <w:rFonts w:cstheme="minorHAnsi"/>
          <w:b/>
          <w:bCs/>
          <w:color w:val="000000" w:themeColor="text1"/>
          <w:sz w:val="20"/>
          <w:szCs w:val="20"/>
          <w:lang w:eastAsia="pl-PL"/>
        </w:rPr>
        <w:t>Prawo do cofnięcia zgody:</w:t>
      </w:r>
      <w:r w:rsidRPr="00A16FDA">
        <w:rPr>
          <w:rFonts w:cstheme="minorHAnsi"/>
          <w:color w:val="000000" w:themeColor="text1"/>
          <w:sz w:val="20"/>
          <w:szCs w:val="20"/>
          <w:lang w:eastAsia="pl-PL"/>
        </w:rPr>
        <w:t> </w:t>
      </w:r>
      <w:r w:rsidRPr="00A16FDA">
        <w:rPr>
          <w:rFonts w:cstheme="minorHAnsi"/>
          <w:color w:val="000000" w:themeColor="text1"/>
          <w:sz w:val="20"/>
          <w:szCs w:val="20"/>
          <w:lang w:eastAsia="pl-PL"/>
        </w:rPr>
        <w:br/>
      </w:r>
      <w:r w:rsidRPr="00A16FDA">
        <w:rPr>
          <w:rStyle w:val="normaltextrun"/>
          <w:rFonts w:cstheme="minorHAnsi"/>
          <w:color w:val="000000"/>
          <w:sz w:val="20"/>
        </w:rPr>
        <w:t xml:space="preserve">Jeżeli przetwarzanie odbywa się, na podstawie Państwa </w:t>
      </w:r>
      <w:r w:rsidRPr="00A16FDA">
        <w:rPr>
          <w:rStyle w:val="normaltextrun"/>
          <w:rFonts w:cstheme="minorHAnsi"/>
          <w:b/>
          <w:color w:val="000000"/>
          <w:sz w:val="20"/>
        </w:rPr>
        <w:t>zgody</w:t>
      </w:r>
      <w:r w:rsidRPr="00A16FDA">
        <w:rPr>
          <w:rStyle w:val="normaltextrun"/>
          <w:rFonts w:cstheme="minorHAnsi"/>
          <w:color w:val="000000"/>
          <w:sz w:val="20"/>
        </w:rPr>
        <w:t xml:space="preserve"> (art. 6 ust. 1 lit. a RODO) dane będziemy przetwarzać do momentu jej wycofania. Zgodę można wycofać w każdej chwili, przesyłając wiadomość e-mail na adres wskazany powyżej lub osobiście w siedzibie Administratora.  Cofnięcie zgody nie ma wpływu na zgodność z prawem przetwarzania, którego dokonano na podstawie zgody przed jej cofnięciem.   </w:t>
      </w:r>
    </w:p>
    <w:p w14:paraId="4DD9CA10" w14:textId="77777777" w:rsidR="004846D7" w:rsidRPr="00A16FDA" w:rsidRDefault="004846D7" w:rsidP="004846D7">
      <w:pPr>
        <w:rPr>
          <w:rStyle w:val="normaltextrun"/>
          <w:rFonts w:cstheme="minorHAnsi"/>
          <w:color w:val="000000"/>
          <w:sz w:val="20"/>
          <w:szCs w:val="20"/>
        </w:rPr>
      </w:pPr>
    </w:p>
    <w:p w14:paraId="3729AC4B" w14:textId="77777777" w:rsidR="004846D7" w:rsidRPr="00A16FDA" w:rsidRDefault="004846D7" w:rsidP="004846D7">
      <w:pPr>
        <w:rPr>
          <w:rStyle w:val="normaltextrun"/>
          <w:rFonts w:cstheme="minorHAnsi"/>
          <w:color w:val="000000"/>
          <w:sz w:val="20"/>
          <w:szCs w:val="20"/>
        </w:rPr>
      </w:pPr>
      <w:r w:rsidRPr="00A16FDA">
        <w:rPr>
          <w:rFonts w:cstheme="minorHAnsi"/>
          <w:b/>
          <w:bCs/>
          <w:color w:val="000000" w:themeColor="text1"/>
          <w:sz w:val="20"/>
          <w:szCs w:val="20"/>
          <w:lang w:eastAsia="pl-PL"/>
        </w:rPr>
        <w:t>Prawo wniesienia skargi do organu nadzorczego:</w:t>
      </w:r>
      <w:r w:rsidRPr="00A16FDA">
        <w:rPr>
          <w:rFonts w:cstheme="minorHAnsi"/>
          <w:color w:val="000000" w:themeColor="text1"/>
          <w:sz w:val="20"/>
          <w:szCs w:val="20"/>
          <w:lang w:eastAsia="pl-PL"/>
        </w:rPr>
        <w:t> </w:t>
      </w:r>
      <w:r w:rsidRPr="00A16FDA">
        <w:rPr>
          <w:rFonts w:cstheme="minorHAnsi"/>
          <w:color w:val="000000" w:themeColor="text1"/>
          <w:sz w:val="20"/>
          <w:szCs w:val="20"/>
          <w:lang w:eastAsia="pl-PL"/>
        </w:rPr>
        <w:br/>
      </w:r>
      <w:r w:rsidRPr="00A16FDA">
        <w:rPr>
          <w:rStyle w:val="normaltextrun"/>
          <w:rFonts w:cstheme="minorHAnsi"/>
          <w:color w:val="000000"/>
          <w:sz w:val="20"/>
          <w:szCs w:val="20"/>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 </w:t>
      </w:r>
    </w:p>
    <w:p w14:paraId="54C382F9" w14:textId="77777777" w:rsidR="004846D7" w:rsidRPr="00A16FDA" w:rsidRDefault="004846D7" w:rsidP="004846D7">
      <w:pPr>
        <w:jc w:val="both"/>
        <w:rPr>
          <w:rFonts w:cstheme="minorHAnsi"/>
          <w:sz w:val="20"/>
          <w:szCs w:val="20"/>
        </w:rPr>
      </w:pPr>
    </w:p>
    <w:p w14:paraId="6B848077" w14:textId="77777777" w:rsidR="004846D7" w:rsidRPr="00A16FDA" w:rsidRDefault="004846D7" w:rsidP="004846D7">
      <w:pPr>
        <w:pStyle w:val="paragraph"/>
        <w:spacing w:before="0" w:beforeAutospacing="0" w:after="0" w:afterAutospacing="0"/>
        <w:jc w:val="both"/>
        <w:textAlignment w:val="baseline"/>
        <w:rPr>
          <w:rFonts w:asciiTheme="minorHAnsi" w:eastAsiaTheme="minorHAnsi" w:hAnsiTheme="minorHAnsi" w:cstheme="minorHAnsi"/>
          <w:color w:val="000000" w:themeColor="text1"/>
          <w:sz w:val="20"/>
          <w:szCs w:val="22"/>
          <w:shd w:val="clear" w:color="auto" w:fill="FFFFFF"/>
          <w:lang w:eastAsia="en-US"/>
        </w:rPr>
      </w:pPr>
      <w:r w:rsidRPr="00A16FDA">
        <w:rPr>
          <w:rFonts w:asciiTheme="minorHAnsi" w:eastAsiaTheme="minorHAnsi" w:hAnsiTheme="minorHAnsi" w:cstheme="minorHAnsi"/>
          <w:color w:val="000000" w:themeColor="text1"/>
          <w:sz w:val="20"/>
          <w:szCs w:val="22"/>
          <w:shd w:val="clear" w:color="auto" w:fill="FFFFFF"/>
          <w:lang w:eastAsia="en-US"/>
        </w:rPr>
        <w:t>Państwa dane nie będą przetwarzane w sposób zautomatyzowany w tym również w formie profilowania. Państwa dane nie są przetwarzane poza obszarem EOG.  </w:t>
      </w:r>
    </w:p>
    <w:p w14:paraId="750D49C2" w14:textId="77777777" w:rsidR="004846D7" w:rsidRPr="003C070B" w:rsidRDefault="004846D7" w:rsidP="004846D7">
      <w:pPr>
        <w:pStyle w:val="Akapitzlist"/>
        <w:spacing w:before="120" w:after="120" w:line="276" w:lineRule="auto"/>
        <w:jc w:val="both"/>
        <w:rPr>
          <w:rFonts w:ascii="Arial" w:hAnsi="Arial" w:cs="Arial"/>
          <w:sz w:val="22"/>
          <w:szCs w:val="22"/>
        </w:rPr>
      </w:pPr>
    </w:p>
    <w:p w14:paraId="70B63A3D" w14:textId="3509A5F8" w:rsidR="00AD5EC8" w:rsidRPr="003C070B" w:rsidRDefault="00AD5EC8" w:rsidP="0066362A">
      <w:pPr>
        <w:spacing w:before="120" w:after="120" w:line="276" w:lineRule="auto"/>
        <w:ind w:left="357"/>
        <w:jc w:val="center"/>
        <w:rPr>
          <w:rFonts w:ascii="Arial" w:hAnsi="Arial" w:cs="Arial"/>
          <w:sz w:val="22"/>
          <w:szCs w:val="22"/>
        </w:rPr>
      </w:pPr>
      <w:r w:rsidRPr="003C070B">
        <w:rPr>
          <w:rFonts w:ascii="Arial" w:hAnsi="Arial" w:cs="Arial"/>
          <w:sz w:val="22"/>
          <w:szCs w:val="22"/>
        </w:rPr>
        <w:t xml:space="preserve">§ </w:t>
      </w:r>
      <w:r w:rsidR="00F97F8C">
        <w:rPr>
          <w:rFonts w:ascii="Arial" w:hAnsi="Arial" w:cs="Arial"/>
          <w:sz w:val="22"/>
          <w:szCs w:val="22"/>
        </w:rPr>
        <w:t>7</w:t>
      </w:r>
    </w:p>
    <w:p w14:paraId="19E5226F" w14:textId="77777777" w:rsidR="00AD5EC8" w:rsidRPr="003C070B" w:rsidRDefault="00AD5EC8" w:rsidP="0066362A">
      <w:pPr>
        <w:pStyle w:val="Akapitzlist"/>
        <w:numPr>
          <w:ilvl w:val="0"/>
          <w:numId w:val="6"/>
        </w:numPr>
        <w:autoSpaceDE w:val="0"/>
        <w:autoSpaceDN w:val="0"/>
        <w:adjustRightInd w:val="0"/>
        <w:spacing w:before="120" w:after="120" w:line="276" w:lineRule="auto"/>
        <w:jc w:val="both"/>
        <w:rPr>
          <w:rFonts w:ascii="Arial" w:hAnsi="Arial" w:cs="Arial"/>
          <w:sz w:val="22"/>
          <w:szCs w:val="22"/>
        </w:rPr>
      </w:pPr>
      <w:r w:rsidRPr="003C070B">
        <w:rPr>
          <w:rFonts w:ascii="Arial" w:hAnsi="Arial" w:cs="Arial"/>
          <w:sz w:val="22"/>
          <w:szCs w:val="22"/>
        </w:rPr>
        <w:t>Wszelkie zmiany niniejszej umowy wymagają formy pisemnej pod rygorem nieważności.</w:t>
      </w:r>
    </w:p>
    <w:p w14:paraId="0666C1F0" w14:textId="77777777" w:rsidR="00AD5EC8" w:rsidRPr="003C070B" w:rsidRDefault="00A731B1" w:rsidP="0066362A">
      <w:pPr>
        <w:pStyle w:val="Akapitzlist"/>
        <w:numPr>
          <w:ilvl w:val="0"/>
          <w:numId w:val="6"/>
        </w:numPr>
        <w:autoSpaceDE w:val="0"/>
        <w:autoSpaceDN w:val="0"/>
        <w:adjustRightInd w:val="0"/>
        <w:spacing w:line="276" w:lineRule="auto"/>
        <w:jc w:val="both"/>
        <w:rPr>
          <w:rFonts w:ascii="Arial" w:hAnsi="Arial" w:cs="Arial"/>
          <w:sz w:val="22"/>
          <w:szCs w:val="22"/>
        </w:rPr>
      </w:pPr>
      <w:r w:rsidRPr="003C070B">
        <w:rPr>
          <w:rFonts w:ascii="Arial" w:hAnsi="Arial" w:cs="Arial"/>
          <w:sz w:val="22"/>
          <w:szCs w:val="22"/>
        </w:rPr>
        <w:t>Do spraw nieuregulowanych w Umowie mają zastosowanie przepisy Kodeksu Cywilnego oraz inne przepisy właściwe ze względu na przedmiot Umowy.</w:t>
      </w:r>
    </w:p>
    <w:p w14:paraId="2F2ABDD9" w14:textId="101621C1" w:rsidR="00AD5EC8" w:rsidRPr="003C070B" w:rsidRDefault="00AD5EC8" w:rsidP="0066362A">
      <w:pPr>
        <w:pStyle w:val="Akapitzlist"/>
        <w:numPr>
          <w:ilvl w:val="0"/>
          <w:numId w:val="6"/>
        </w:numPr>
        <w:autoSpaceDE w:val="0"/>
        <w:autoSpaceDN w:val="0"/>
        <w:adjustRightInd w:val="0"/>
        <w:spacing w:before="120" w:after="120" w:line="276" w:lineRule="auto"/>
        <w:jc w:val="both"/>
        <w:rPr>
          <w:rFonts w:ascii="Arial" w:hAnsi="Arial" w:cs="Arial"/>
          <w:sz w:val="22"/>
          <w:szCs w:val="22"/>
        </w:rPr>
      </w:pPr>
      <w:r w:rsidRPr="003C070B">
        <w:rPr>
          <w:rFonts w:ascii="Arial" w:hAnsi="Arial" w:cs="Arial"/>
          <w:sz w:val="22"/>
          <w:szCs w:val="22"/>
        </w:rPr>
        <w:t>Wykonawca nie może przenieść na osobę trzecią praw i obowiązków wynikających z</w:t>
      </w:r>
      <w:r w:rsidR="003E115F">
        <w:rPr>
          <w:rFonts w:ascii="Arial" w:hAnsi="Arial" w:cs="Arial"/>
          <w:sz w:val="22"/>
          <w:szCs w:val="22"/>
        </w:rPr>
        <w:t> </w:t>
      </w:r>
      <w:r w:rsidRPr="003C070B">
        <w:rPr>
          <w:rFonts w:ascii="Arial" w:hAnsi="Arial" w:cs="Arial"/>
          <w:sz w:val="22"/>
          <w:szCs w:val="22"/>
        </w:rPr>
        <w:t>niniejszej umowy.</w:t>
      </w:r>
    </w:p>
    <w:p w14:paraId="15C20760" w14:textId="77777777" w:rsidR="00A731B1" w:rsidRPr="003C070B" w:rsidRDefault="00A731B1" w:rsidP="0066362A">
      <w:pPr>
        <w:pStyle w:val="Akapitzlist"/>
        <w:numPr>
          <w:ilvl w:val="0"/>
          <w:numId w:val="6"/>
        </w:numPr>
        <w:autoSpaceDE w:val="0"/>
        <w:autoSpaceDN w:val="0"/>
        <w:adjustRightInd w:val="0"/>
        <w:spacing w:before="120" w:after="120" w:line="276" w:lineRule="auto"/>
        <w:jc w:val="both"/>
        <w:rPr>
          <w:rFonts w:ascii="Arial" w:hAnsi="Arial" w:cs="Arial"/>
          <w:sz w:val="22"/>
          <w:szCs w:val="22"/>
        </w:rPr>
      </w:pPr>
      <w:r w:rsidRPr="003C070B">
        <w:rPr>
          <w:rFonts w:ascii="Arial" w:hAnsi="Arial" w:cs="Arial"/>
          <w:sz w:val="22"/>
          <w:szCs w:val="22"/>
        </w:rPr>
        <w:t xml:space="preserve">Wszelkie spory wynikające z Umowy lub powstające w związku z nią, Strony zobowiązują się rozstrzygać na drodze polubownej, a w przypadku braku porozumienia przekazać sprawę do rozstrzygnięcia przez sąd właściwy miejscowo dla siedziby </w:t>
      </w:r>
      <w:r w:rsidR="00EF198C" w:rsidRPr="003C070B">
        <w:rPr>
          <w:rFonts w:ascii="Arial" w:hAnsi="Arial" w:cs="Arial"/>
          <w:sz w:val="22"/>
          <w:szCs w:val="22"/>
        </w:rPr>
        <w:t>Sprzedaj</w:t>
      </w:r>
      <w:r w:rsidRPr="003C070B">
        <w:rPr>
          <w:rFonts w:ascii="Arial" w:hAnsi="Arial" w:cs="Arial"/>
          <w:sz w:val="22"/>
          <w:szCs w:val="22"/>
        </w:rPr>
        <w:t>ącego.</w:t>
      </w:r>
    </w:p>
    <w:p w14:paraId="4FA1A3AC" w14:textId="77777777" w:rsidR="00B72D51" w:rsidRPr="003C070B" w:rsidRDefault="00B72D51" w:rsidP="0066362A">
      <w:pPr>
        <w:pStyle w:val="Akapitzlist"/>
        <w:numPr>
          <w:ilvl w:val="0"/>
          <w:numId w:val="6"/>
        </w:numPr>
        <w:autoSpaceDE w:val="0"/>
        <w:autoSpaceDN w:val="0"/>
        <w:adjustRightInd w:val="0"/>
        <w:spacing w:before="120" w:after="120" w:line="276" w:lineRule="auto"/>
        <w:jc w:val="both"/>
        <w:rPr>
          <w:rFonts w:ascii="Arial" w:hAnsi="Arial" w:cs="Arial"/>
          <w:sz w:val="22"/>
          <w:szCs w:val="22"/>
        </w:rPr>
      </w:pPr>
      <w:r w:rsidRPr="003C070B">
        <w:rPr>
          <w:rFonts w:ascii="Arial" w:hAnsi="Arial" w:cs="Arial"/>
          <w:sz w:val="22"/>
          <w:szCs w:val="22"/>
        </w:rPr>
        <w:t xml:space="preserve">Umowę sporządzono w </w:t>
      </w:r>
      <w:r w:rsidR="00DB2826" w:rsidRPr="003C070B">
        <w:rPr>
          <w:rFonts w:ascii="Arial" w:hAnsi="Arial" w:cs="Arial"/>
          <w:sz w:val="22"/>
          <w:szCs w:val="22"/>
        </w:rPr>
        <w:t>2</w:t>
      </w:r>
      <w:r w:rsidRPr="003C070B">
        <w:rPr>
          <w:rFonts w:ascii="Arial" w:hAnsi="Arial" w:cs="Arial"/>
          <w:sz w:val="22"/>
          <w:szCs w:val="22"/>
        </w:rPr>
        <w:t xml:space="preserve"> jednobrzmiących egzemplarzach, </w:t>
      </w:r>
      <w:r w:rsidR="00DB2826" w:rsidRPr="003C070B">
        <w:rPr>
          <w:rFonts w:ascii="Arial" w:hAnsi="Arial" w:cs="Arial"/>
          <w:sz w:val="22"/>
          <w:szCs w:val="22"/>
        </w:rPr>
        <w:t>po jednym dla każdej ze stron</w:t>
      </w:r>
      <w:r w:rsidRPr="003C070B">
        <w:rPr>
          <w:rFonts w:ascii="Arial" w:hAnsi="Arial" w:cs="Arial"/>
          <w:sz w:val="22"/>
          <w:szCs w:val="22"/>
        </w:rPr>
        <w:t>.</w:t>
      </w:r>
    </w:p>
    <w:p w14:paraId="0710E75D" w14:textId="77777777" w:rsidR="00A731B1" w:rsidRPr="003C070B" w:rsidRDefault="00A731B1" w:rsidP="0066362A">
      <w:pPr>
        <w:autoSpaceDE w:val="0"/>
        <w:autoSpaceDN w:val="0"/>
        <w:adjustRightInd w:val="0"/>
        <w:spacing w:before="120" w:after="120" w:line="276" w:lineRule="auto"/>
        <w:ind w:left="360"/>
        <w:rPr>
          <w:rFonts w:ascii="Arial" w:hAnsi="Arial" w:cs="Arial"/>
          <w:sz w:val="22"/>
          <w:szCs w:val="22"/>
        </w:rPr>
      </w:pPr>
    </w:p>
    <w:p w14:paraId="2E888126" w14:textId="77777777" w:rsidR="0043716F" w:rsidRPr="003C070B" w:rsidRDefault="0043716F" w:rsidP="0066362A">
      <w:pPr>
        <w:autoSpaceDE w:val="0"/>
        <w:autoSpaceDN w:val="0"/>
        <w:adjustRightInd w:val="0"/>
        <w:spacing w:before="120" w:after="120" w:line="276" w:lineRule="auto"/>
        <w:rPr>
          <w:rFonts w:ascii="Arial" w:hAnsi="Arial" w:cs="Arial"/>
          <w:sz w:val="22"/>
          <w:szCs w:val="22"/>
        </w:rPr>
      </w:pPr>
    </w:p>
    <w:p w14:paraId="45CF68A5" w14:textId="11C5E78F" w:rsidR="00AD5EC8" w:rsidRPr="003C070B" w:rsidRDefault="00AD5EC8" w:rsidP="0066362A">
      <w:pPr>
        <w:autoSpaceDE w:val="0"/>
        <w:autoSpaceDN w:val="0"/>
        <w:adjustRightInd w:val="0"/>
        <w:spacing w:before="120" w:after="120" w:line="276" w:lineRule="auto"/>
        <w:jc w:val="center"/>
        <w:rPr>
          <w:rFonts w:ascii="Arial" w:hAnsi="Arial" w:cs="Arial"/>
          <w:sz w:val="22"/>
          <w:szCs w:val="22"/>
        </w:rPr>
      </w:pPr>
      <w:r w:rsidRPr="003C070B">
        <w:rPr>
          <w:rFonts w:ascii="Arial" w:hAnsi="Arial" w:cs="Arial"/>
          <w:sz w:val="22"/>
          <w:szCs w:val="22"/>
        </w:rPr>
        <w:t>Kupujący:</w:t>
      </w:r>
      <w:r w:rsidRPr="003C070B">
        <w:rPr>
          <w:rFonts w:ascii="Arial" w:hAnsi="Arial" w:cs="Arial"/>
          <w:sz w:val="22"/>
          <w:szCs w:val="22"/>
        </w:rPr>
        <w:tab/>
      </w:r>
      <w:r w:rsidRPr="003C070B">
        <w:rPr>
          <w:rFonts w:ascii="Arial" w:hAnsi="Arial" w:cs="Arial"/>
          <w:sz w:val="22"/>
          <w:szCs w:val="22"/>
        </w:rPr>
        <w:tab/>
      </w:r>
      <w:r w:rsidR="00C236E7" w:rsidRPr="003C070B">
        <w:rPr>
          <w:rFonts w:ascii="Arial" w:hAnsi="Arial" w:cs="Arial"/>
          <w:sz w:val="22"/>
          <w:szCs w:val="22"/>
        </w:rPr>
        <w:t xml:space="preserve">          </w:t>
      </w:r>
      <w:r w:rsidR="007D6442">
        <w:rPr>
          <w:rFonts w:ascii="Arial" w:hAnsi="Arial" w:cs="Arial"/>
          <w:sz w:val="22"/>
          <w:szCs w:val="22"/>
        </w:rPr>
        <w:t xml:space="preserve">   </w:t>
      </w:r>
      <w:r w:rsidRPr="003C070B">
        <w:rPr>
          <w:rFonts w:ascii="Arial" w:hAnsi="Arial" w:cs="Arial"/>
          <w:sz w:val="22"/>
          <w:szCs w:val="22"/>
        </w:rPr>
        <w:tab/>
      </w:r>
      <w:r w:rsidRPr="003C070B">
        <w:rPr>
          <w:rFonts w:ascii="Arial" w:hAnsi="Arial" w:cs="Arial"/>
          <w:sz w:val="22"/>
          <w:szCs w:val="22"/>
        </w:rPr>
        <w:tab/>
      </w:r>
      <w:r w:rsidRPr="003C070B">
        <w:rPr>
          <w:rFonts w:ascii="Arial" w:hAnsi="Arial" w:cs="Arial"/>
          <w:sz w:val="22"/>
          <w:szCs w:val="22"/>
        </w:rPr>
        <w:tab/>
      </w:r>
      <w:r w:rsidRPr="003C070B">
        <w:rPr>
          <w:rFonts w:ascii="Arial" w:hAnsi="Arial" w:cs="Arial"/>
          <w:sz w:val="22"/>
          <w:szCs w:val="22"/>
        </w:rPr>
        <w:tab/>
      </w:r>
      <w:r w:rsidRPr="003C070B">
        <w:rPr>
          <w:rFonts w:ascii="Arial" w:hAnsi="Arial" w:cs="Arial"/>
          <w:sz w:val="22"/>
          <w:szCs w:val="22"/>
        </w:rPr>
        <w:tab/>
      </w:r>
      <w:r w:rsidRPr="003C070B">
        <w:rPr>
          <w:rFonts w:ascii="Arial" w:hAnsi="Arial" w:cs="Arial"/>
          <w:sz w:val="22"/>
          <w:szCs w:val="22"/>
        </w:rPr>
        <w:tab/>
        <w:t>Sprzedający:</w:t>
      </w:r>
    </w:p>
    <w:p w14:paraId="40EE539D" w14:textId="0B45217D" w:rsidR="00463566" w:rsidRDefault="00463566" w:rsidP="0066362A">
      <w:pPr>
        <w:autoSpaceDE w:val="0"/>
        <w:autoSpaceDN w:val="0"/>
        <w:adjustRightInd w:val="0"/>
        <w:spacing w:before="120" w:after="120" w:line="276" w:lineRule="auto"/>
        <w:jc w:val="center"/>
        <w:rPr>
          <w:rFonts w:ascii="Arial" w:hAnsi="Arial" w:cs="Arial"/>
          <w:sz w:val="22"/>
          <w:szCs w:val="22"/>
        </w:rPr>
      </w:pPr>
    </w:p>
    <w:p w14:paraId="762281B0" w14:textId="77777777" w:rsidR="007D6442" w:rsidRPr="003C070B" w:rsidRDefault="007D6442" w:rsidP="0066362A">
      <w:pPr>
        <w:autoSpaceDE w:val="0"/>
        <w:autoSpaceDN w:val="0"/>
        <w:adjustRightInd w:val="0"/>
        <w:spacing w:before="120" w:after="120" w:line="276" w:lineRule="auto"/>
        <w:jc w:val="center"/>
        <w:rPr>
          <w:rFonts w:ascii="Arial" w:hAnsi="Arial" w:cs="Arial"/>
          <w:sz w:val="22"/>
          <w:szCs w:val="22"/>
        </w:rPr>
      </w:pPr>
    </w:p>
    <w:p w14:paraId="120A876E" w14:textId="77777777" w:rsidR="00AD5EC8" w:rsidRPr="003C070B" w:rsidRDefault="00463566" w:rsidP="0066362A">
      <w:pPr>
        <w:autoSpaceDE w:val="0"/>
        <w:autoSpaceDN w:val="0"/>
        <w:adjustRightInd w:val="0"/>
        <w:spacing w:before="120" w:after="120" w:line="276" w:lineRule="auto"/>
        <w:rPr>
          <w:rFonts w:ascii="Arial" w:hAnsi="Arial" w:cs="Arial"/>
          <w:sz w:val="22"/>
          <w:szCs w:val="22"/>
        </w:rPr>
      </w:pPr>
      <w:r w:rsidRPr="003C070B">
        <w:rPr>
          <w:rFonts w:ascii="Arial" w:hAnsi="Arial" w:cs="Arial"/>
          <w:sz w:val="22"/>
          <w:szCs w:val="22"/>
        </w:rPr>
        <w:t>………………………</w:t>
      </w:r>
      <w:r w:rsidRPr="003C070B">
        <w:rPr>
          <w:rFonts w:ascii="Arial" w:hAnsi="Arial" w:cs="Arial"/>
          <w:sz w:val="22"/>
          <w:szCs w:val="22"/>
        </w:rPr>
        <w:tab/>
      </w:r>
      <w:r w:rsidRPr="003C070B">
        <w:rPr>
          <w:rFonts w:ascii="Arial" w:hAnsi="Arial" w:cs="Arial"/>
          <w:sz w:val="22"/>
          <w:szCs w:val="22"/>
        </w:rPr>
        <w:tab/>
      </w:r>
      <w:r w:rsidRPr="003C070B">
        <w:rPr>
          <w:rFonts w:ascii="Arial" w:hAnsi="Arial" w:cs="Arial"/>
          <w:sz w:val="22"/>
          <w:szCs w:val="22"/>
        </w:rPr>
        <w:tab/>
      </w:r>
      <w:r w:rsidRPr="003C070B">
        <w:rPr>
          <w:rFonts w:ascii="Arial" w:hAnsi="Arial" w:cs="Arial"/>
          <w:sz w:val="22"/>
          <w:szCs w:val="22"/>
        </w:rPr>
        <w:tab/>
      </w:r>
      <w:r w:rsidRPr="003C070B">
        <w:rPr>
          <w:rFonts w:ascii="Arial" w:hAnsi="Arial" w:cs="Arial"/>
          <w:sz w:val="22"/>
          <w:szCs w:val="22"/>
        </w:rPr>
        <w:tab/>
      </w:r>
      <w:r w:rsidRPr="003C070B">
        <w:rPr>
          <w:rFonts w:ascii="Arial" w:hAnsi="Arial" w:cs="Arial"/>
          <w:sz w:val="22"/>
          <w:szCs w:val="22"/>
        </w:rPr>
        <w:tab/>
      </w:r>
      <w:r w:rsidRPr="003C070B">
        <w:rPr>
          <w:rFonts w:ascii="Arial" w:hAnsi="Arial" w:cs="Arial"/>
          <w:sz w:val="22"/>
          <w:szCs w:val="22"/>
        </w:rPr>
        <w:tab/>
      </w:r>
      <w:r w:rsidRPr="003C070B">
        <w:rPr>
          <w:rFonts w:ascii="Arial" w:hAnsi="Arial" w:cs="Arial"/>
          <w:sz w:val="22"/>
          <w:szCs w:val="22"/>
        </w:rPr>
        <w:tab/>
        <w:t>………………………</w:t>
      </w:r>
    </w:p>
    <w:sectPr w:rsidR="00AD5EC8" w:rsidRPr="003C070B" w:rsidSect="00390CCF">
      <w:headerReference w:type="default" r:id="rId10"/>
      <w:footerReference w:type="default" r:id="rId11"/>
      <w:pgSz w:w="11906" w:h="16838"/>
      <w:pgMar w:top="1177" w:right="1417" w:bottom="1134" w:left="1417"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B2929" w14:textId="77777777" w:rsidR="001B20BF" w:rsidRDefault="001B20BF" w:rsidP="00D85ED6">
      <w:r>
        <w:separator/>
      </w:r>
    </w:p>
  </w:endnote>
  <w:endnote w:type="continuationSeparator" w:id="0">
    <w:p w14:paraId="059EC291" w14:textId="77777777" w:rsidR="001B20BF" w:rsidRDefault="001B20BF" w:rsidP="00D8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736449"/>
      <w:docPartObj>
        <w:docPartGallery w:val="Page Numbers (Bottom of Page)"/>
        <w:docPartUnique/>
      </w:docPartObj>
    </w:sdtPr>
    <w:sdtEndPr/>
    <w:sdtContent>
      <w:p w14:paraId="02DD359B" w14:textId="77777777" w:rsidR="00D85ED6" w:rsidRDefault="00E6380A" w:rsidP="00706373">
        <w:pPr>
          <w:pStyle w:val="Stopka"/>
          <w:jc w:val="right"/>
        </w:pPr>
        <w:r>
          <w:fldChar w:fldCharType="begin"/>
        </w:r>
        <w:r w:rsidR="00D85ED6">
          <w:instrText>PAGE   \* MERGEFORMAT</w:instrText>
        </w:r>
        <w:r>
          <w:fldChar w:fldCharType="separate"/>
        </w:r>
        <w:r w:rsidR="005B6FB8">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A657E" w14:textId="77777777" w:rsidR="001B20BF" w:rsidRDefault="001B20BF" w:rsidP="00D85ED6">
      <w:r>
        <w:separator/>
      </w:r>
    </w:p>
  </w:footnote>
  <w:footnote w:type="continuationSeparator" w:id="0">
    <w:p w14:paraId="2C09290E" w14:textId="77777777" w:rsidR="001B20BF" w:rsidRDefault="001B20BF" w:rsidP="00D85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142B" w14:textId="637B2348" w:rsidR="00F05C44" w:rsidRPr="003C070B" w:rsidRDefault="00AA4A40" w:rsidP="00AA4A40">
    <w:pPr>
      <w:rPr>
        <w:rFonts w:ascii="Arial" w:hAnsi="Arial" w:cs="Arial"/>
        <w:sz w:val="20"/>
        <w:szCs w:val="20"/>
      </w:rPr>
    </w:pPr>
    <w:r>
      <w:rPr>
        <w:rFonts w:ascii="Arial" w:hAnsi="Arial" w:cs="Arial"/>
        <w:sz w:val="20"/>
        <w:szCs w:val="20"/>
      </w:rPr>
      <w:t xml:space="preserve">Zn. </w:t>
    </w:r>
    <w:proofErr w:type="spellStart"/>
    <w:r>
      <w:rPr>
        <w:rFonts w:ascii="Arial" w:hAnsi="Arial" w:cs="Arial"/>
        <w:sz w:val="20"/>
        <w:szCs w:val="20"/>
      </w:rPr>
      <w:t>spr</w:t>
    </w:r>
    <w:proofErr w:type="spellEnd"/>
    <w:r>
      <w:rPr>
        <w:rFonts w:ascii="Arial" w:hAnsi="Arial" w:cs="Arial"/>
        <w:sz w:val="20"/>
        <w:szCs w:val="20"/>
      </w:rPr>
      <w:t xml:space="preserve">. </w:t>
    </w:r>
    <w:r w:rsidR="004912C6">
      <w:rPr>
        <w:rFonts w:ascii="Arial" w:hAnsi="Arial" w:cs="Arial"/>
        <w:sz w:val="20"/>
        <w:szCs w:val="20"/>
      </w:rPr>
      <w:t>NB</w:t>
    </w:r>
    <w:r w:rsidR="00B57ED4">
      <w:rPr>
        <w:rFonts w:ascii="Arial" w:hAnsi="Arial" w:cs="Arial"/>
        <w:sz w:val="20"/>
        <w:szCs w:val="20"/>
      </w:rPr>
      <w:t>.804.</w:t>
    </w:r>
    <w:r w:rsidR="004912C6">
      <w:rPr>
        <w:rFonts w:ascii="Arial" w:hAnsi="Arial" w:cs="Arial"/>
        <w:sz w:val="20"/>
        <w:szCs w:val="20"/>
      </w:rPr>
      <w:t>1</w:t>
    </w:r>
    <w:r w:rsidR="00B57ED4">
      <w:rPr>
        <w:rFonts w:ascii="Arial" w:hAnsi="Arial" w:cs="Arial"/>
        <w:sz w:val="20"/>
        <w:szCs w:val="20"/>
      </w:rPr>
      <w:t>.202</w:t>
    </w:r>
    <w:r w:rsidR="004912C6">
      <w:rPr>
        <w:rFonts w:ascii="Arial" w:hAnsi="Arial" w:cs="Arial"/>
        <w:sz w:val="20"/>
        <w:szCs w:val="20"/>
      </w:rPr>
      <w:t>6</w:t>
    </w:r>
    <w:r w:rsidR="00B57ED4">
      <w:rPr>
        <w:rFonts w:ascii="Arial" w:hAnsi="Arial" w:cs="Arial"/>
        <w:sz w:val="20"/>
        <w:szCs w:val="20"/>
      </w:rPr>
      <w:tab/>
    </w:r>
    <w:r w:rsidR="00B57ED4">
      <w:rPr>
        <w:rFonts w:ascii="Arial" w:hAnsi="Arial" w:cs="Arial"/>
        <w:sz w:val="20"/>
        <w:szCs w:val="20"/>
      </w:rPr>
      <w:tab/>
    </w:r>
    <w:r w:rsidR="00B57ED4">
      <w:rPr>
        <w:rFonts w:ascii="Arial" w:hAnsi="Arial" w:cs="Arial"/>
        <w:sz w:val="20"/>
        <w:szCs w:val="20"/>
      </w:rPr>
      <w:tab/>
    </w:r>
    <w:r w:rsidR="00B57ED4">
      <w:rPr>
        <w:rFonts w:ascii="Arial" w:hAnsi="Arial" w:cs="Arial"/>
        <w:sz w:val="20"/>
        <w:szCs w:val="20"/>
      </w:rPr>
      <w:tab/>
    </w:r>
    <w:r w:rsidR="00B57ED4">
      <w:rPr>
        <w:rFonts w:ascii="Arial" w:hAnsi="Arial" w:cs="Arial"/>
        <w:sz w:val="20"/>
        <w:szCs w:val="20"/>
      </w:rPr>
      <w:tab/>
    </w:r>
    <w:r w:rsidR="00B57ED4">
      <w:rPr>
        <w:rFonts w:ascii="Arial" w:hAnsi="Arial" w:cs="Arial"/>
        <w:sz w:val="20"/>
        <w:szCs w:val="20"/>
      </w:rPr>
      <w:tab/>
    </w:r>
    <w:r w:rsidR="00B57ED4">
      <w:rPr>
        <w:rFonts w:ascii="Arial" w:hAnsi="Arial" w:cs="Arial"/>
        <w:sz w:val="20"/>
        <w:szCs w:val="20"/>
      </w:rPr>
      <w:tab/>
    </w:r>
    <w:r w:rsidR="00706373" w:rsidRPr="003C070B">
      <w:rPr>
        <w:rFonts w:ascii="Arial" w:hAnsi="Arial" w:cs="Arial"/>
        <w:sz w:val="20"/>
        <w:szCs w:val="20"/>
      </w:rPr>
      <w:t>Załącznik nr 2</w:t>
    </w:r>
    <w:r w:rsidR="002624C0">
      <w:rPr>
        <w:rFonts w:ascii="Arial" w:hAnsi="Arial" w:cs="Arial"/>
        <w:sz w:val="20"/>
        <w:szCs w:val="20"/>
      </w:rPr>
      <w:t xml:space="preserve"> (do ogłoszenia)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275E7"/>
    <w:multiLevelType w:val="multilevel"/>
    <w:tmpl w:val="C4347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737F9C"/>
    <w:multiLevelType w:val="hybridMultilevel"/>
    <w:tmpl w:val="EF88BA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7B2BCC"/>
    <w:multiLevelType w:val="multilevel"/>
    <w:tmpl w:val="F642E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03026D"/>
    <w:multiLevelType w:val="hybridMultilevel"/>
    <w:tmpl w:val="653C0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710E66"/>
    <w:multiLevelType w:val="hybridMultilevel"/>
    <w:tmpl w:val="23BE8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C87D59"/>
    <w:multiLevelType w:val="hybridMultilevel"/>
    <w:tmpl w:val="858CE4FE"/>
    <w:lvl w:ilvl="0" w:tplc="552CCCC0">
      <w:start w:val="1"/>
      <w:numFmt w:val="decimal"/>
      <w:lvlText w:val="%1."/>
      <w:lvlJc w:val="left"/>
      <w:pPr>
        <w:ind w:left="1080" w:hanging="360"/>
      </w:pPr>
      <w:rPr>
        <w:rFonts w:ascii="Arial" w:hAnsi="Arial" w:cs="Arial"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E6F33FD"/>
    <w:multiLevelType w:val="hybridMultilevel"/>
    <w:tmpl w:val="6A3E62F8"/>
    <w:lvl w:ilvl="0" w:tplc="04150019">
      <w:start w:val="1"/>
      <w:numFmt w:val="lowerLetter"/>
      <w:lvlText w:val="%1."/>
      <w:lvlJc w:val="left"/>
      <w:pPr>
        <w:tabs>
          <w:tab w:val="num" w:pos="1080"/>
        </w:tabs>
        <w:ind w:left="1080" w:hanging="360"/>
      </w:pPr>
    </w:lvl>
    <w:lvl w:ilvl="1" w:tplc="4D38BB68">
      <w:start w:val="1"/>
      <w:numFmt w:val="decimal"/>
      <w:lvlText w:val="%2."/>
      <w:lvlJc w:val="left"/>
      <w:pPr>
        <w:ind w:left="2130" w:hanging="69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 w15:restartNumberingAfterBreak="0">
    <w:nsid w:val="2375016E"/>
    <w:multiLevelType w:val="hybridMultilevel"/>
    <w:tmpl w:val="3F3660A6"/>
    <w:lvl w:ilvl="0" w:tplc="0415000F">
      <w:start w:val="1"/>
      <w:numFmt w:val="decimal"/>
      <w:lvlText w:val="%1."/>
      <w:lvlJc w:val="left"/>
      <w:pPr>
        <w:tabs>
          <w:tab w:val="num" w:pos="720"/>
        </w:tabs>
        <w:ind w:left="720" w:hanging="360"/>
      </w:pPr>
      <w:rPr>
        <w:rFonts w:hint="default"/>
      </w:rPr>
    </w:lvl>
    <w:lvl w:ilvl="1" w:tplc="08EA6EC6">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1980"/>
        </w:tabs>
        <w:ind w:left="198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4A6440"/>
    <w:multiLevelType w:val="hybridMultilevel"/>
    <w:tmpl w:val="D4A2D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0424FB"/>
    <w:multiLevelType w:val="multilevel"/>
    <w:tmpl w:val="DE7015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8D41E01"/>
    <w:multiLevelType w:val="multilevel"/>
    <w:tmpl w:val="850EF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D464B22"/>
    <w:multiLevelType w:val="hybridMultilevel"/>
    <w:tmpl w:val="B6184828"/>
    <w:lvl w:ilvl="0" w:tplc="AF7235DE">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905B0B"/>
    <w:multiLevelType w:val="hybridMultilevel"/>
    <w:tmpl w:val="044AE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482828"/>
    <w:multiLevelType w:val="multilevel"/>
    <w:tmpl w:val="900A41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2EE08B8"/>
    <w:multiLevelType w:val="hybridMultilevel"/>
    <w:tmpl w:val="7D0A89E4"/>
    <w:lvl w:ilvl="0" w:tplc="5A640A96">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A31375E"/>
    <w:multiLevelType w:val="hybridMultilevel"/>
    <w:tmpl w:val="321604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774419"/>
    <w:multiLevelType w:val="hybridMultilevel"/>
    <w:tmpl w:val="B618482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F56470"/>
    <w:multiLevelType w:val="hybridMultilevel"/>
    <w:tmpl w:val="C1B4B92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7AF27255"/>
    <w:multiLevelType w:val="multilevel"/>
    <w:tmpl w:val="0D42F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7"/>
  </w:num>
  <w:num w:numId="3">
    <w:abstractNumId w:val="12"/>
  </w:num>
  <w:num w:numId="4">
    <w:abstractNumId w:val="3"/>
  </w:num>
  <w:num w:numId="5">
    <w:abstractNumId w:val="9"/>
  </w:num>
  <w:num w:numId="6">
    <w:abstractNumId w:val="4"/>
  </w:num>
  <w:num w:numId="7">
    <w:abstractNumId w:val="13"/>
  </w:num>
  <w:num w:numId="8">
    <w:abstractNumId w:val="17"/>
  </w:num>
  <w:num w:numId="9">
    <w:abstractNumId w:val="16"/>
  </w:num>
  <w:num w:numId="10">
    <w:abstractNumId w:val="1"/>
  </w:num>
  <w:num w:numId="11">
    <w:abstractNumId w:val="18"/>
  </w:num>
  <w:num w:numId="12">
    <w:abstractNumId w:val="5"/>
  </w:num>
  <w:num w:numId="13">
    <w:abstractNumId w:val="15"/>
  </w:num>
  <w:num w:numId="14">
    <w:abstractNumId w:val="19"/>
  </w:num>
  <w:num w:numId="15">
    <w:abstractNumId w:val="10"/>
  </w:num>
  <w:num w:numId="16">
    <w:abstractNumId w:val="14"/>
  </w:num>
  <w:num w:numId="17">
    <w:abstractNumId w:val="20"/>
  </w:num>
  <w:num w:numId="18">
    <w:abstractNumId w:val="0"/>
  </w:num>
  <w:num w:numId="19">
    <w:abstractNumId w:val="2"/>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3F"/>
    <w:rsid w:val="00015DEB"/>
    <w:rsid w:val="00030042"/>
    <w:rsid w:val="000348C6"/>
    <w:rsid w:val="00055D40"/>
    <w:rsid w:val="000756EC"/>
    <w:rsid w:val="0007572F"/>
    <w:rsid w:val="00085B0D"/>
    <w:rsid w:val="000939F4"/>
    <w:rsid w:val="000C503F"/>
    <w:rsid w:val="000C7989"/>
    <w:rsid w:val="000C7EF9"/>
    <w:rsid w:val="000F079C"/>
    <w:rsid w:val="001023B3"/>
    <w:rsid w:val="001063D8"/>
    <w:rsid w:val="0013775C"/>
    <w:rsid w:val="00146849"/>
    <w:rsid w:val="001711E6"/>
    <w:rsid w:val="0019782C"/>
    <w:rsid w:val="001A3393"/>
    <w:rsid w:val="001A62F9"/>
    <w:rsid w:val="001A6CFC"/>
    <w:rsid w:val="001B08DC"/>
    <w:rsid w:val="001B20BF"/>
    <w:rsid w:val="001B4102"/>
    <w:rsid w:val="001D4C79"/>
    <w:rsid w:val="001D75AC"/>
    <w:rsid w:val="001F1FA1"/>
    <w:rsid w:val="001F5352"/>
    <w:rsid w:val="001F6062"/>
    <w:rsid w:val="001F7D06"/>
    <w:rsid w:val="002119F1"/>
    <w:rsid w:val="0022518B"/>
    <w:rsid w:val="0024232C"/>
    <w:rsid w:val="002435B9"/>
    <w:rsid w:val="0024781D"/>
    <w:rsid w:val="00247CF7"/>
    <w:rsid w:val="0025427A"/>
    <w:rsid w:val="002624C0"/>
    <w:rsid w:val="00265C2D"/>
    <w:rsid w:val="002A752C"/>
    <w:rsid w:val="002A78DA"/>
    <w:rsid w:val="002B3159"/>
    <w:rsid w:val="002C17CD"/>
    <w:rsid w:val="002C2518"/>
    <w:rsid w:val="002E7AED"/>
    <w:rsid w:val="002F213F"/>
    <w:rsid w:val="003010D3"/>
    <w:rsid w:val="00303E7A"/>
    <w:rsid w:val="0030439E"/>
    <w:rsid w:val="00320E27"/>
    <w:rsid w:val="00321D1E"/>
    <w:rsid w:val="0033449D"/>
    <w:rsid w:val="00337D86"/>
    <w:rsid w:val="0034660D"/>
    <w:rsid w:val="0035072D"/>
    <w:rsid w:val="00355288"/>
    <w:rsid w:val="0036530A"/>
    <w:rsid w:val="00384A6C"/>
    <w:rsid w:val="00386E1D"/>
    <w:rsid w:val="00390CCF"/>
    <w:rsid w:val="00394B73"/>
    <w:rsid w:val="00395C22"/>
    <w:rsid w:val="00397F57"/>
    <w:rsid w:val="003B47E4"/>
    <w:rsid w:val="003C070B"/>
    <w:rsid w:val="003C2A12"/>
    <w:rsid w:val="003E115F"/>
    <w:rsid w:val="003F19D0"/>
    <w:rsid w:val="003F38A1"/>
    <w:rsid w:val="003F64BE"/>
    <w:rsid w:val="0040196E"/>
    <w:rsid w:val="004222A8"/>
    <w:rsid w:val="00427154"/>
    <w:rsid w:val="00435C66"/>
    <w:rsid w:val="0043716F"/>
    <w:rsid w:val="004564F3"/>
    <w:rsid w:val="00463566"/>
    <w:rsid w:val="00463F3A"/>
    <w:rsid w:val="004716D9"/>
    <w:rsid w:val="004846D7"/>
    <w:rsid w:val="004873A1"/>
    <w:rsid w:val="004912C6"/>
    <w:rsid w:val="004B5287"/>
    <w:rsid w:val="004B7177"/>
    <w:rsid w:val="004C4453"/>
    <w:rsid w:val="004C5411"/>
    <w:rsid w:val="004F44D4"/>
    <w:rsid w:val="0052463D"/>
    <w:rsid w:val="00526FBB"/>
    <w:rsid w:val="005626E6"/>
    <w:rsid w:val="005700FF"/>
    <w:rsid w:val="005A02A5"/>
    <w:rsid w:val="005B6FB8"/>
    <w:rsid w:val="005F03D5"/>
    <w:rsid w:val="005F2736"/>
    <w:rsid w:val="00646AB3"/>
    <w:rsid w:val="0064724F"/>
    <w:rsid w:val="0066362A"/>
    <w:rsid w:val="00675873"/>
    <w:rsid w:val="00676F5E"/>
    <w:rsid w:val="00680F5C"/>
    <w:rsid w:val="00683AE0"/>
    <w:rsid w:val="006866B2"/>
    <w:rsid w:val="0069354A"/>
    <w:rsid w:val="0069537B"/>
    <w:rsid w:val="006A132A"/>
    <w:rsid w:val="006F10EA"/>
    <w:rsid w:val="00706373"/>
    <w:rsid w:val="00710056"/>
    <w:rsid w:val="00713C4B"/>
    <w:rsid w:val="00717417"/>
    <w:rsid w:val="00720A85"/>
    <w:rsid w:val="00733AB7"/>
    <w:rsid w:val="00757D8A"/>
    <w:rsid w:val="007615C7"/>
    <w:rsid w:val="007707F5"/>
    <w:rsid w:val="0077335E"/>
    <w:rsid w:val="007745AB"/>
    <w:rsid w:val="00793DF2"/>
    <w:rsid w:val="007954F5"/>
    <w:rsid w:val="007A0857"/>
    <w:rsid w:val="007A2E92"/>
    <w:rsid w:val="007B70B4"/>
    <w:rsid w:val="007C4B96"/>
    <w:rsid w:val="007D3837"/>
    <w:rsid w:val="007D6442"/>
    <w:rsid w:val="007F6A0E"/>
    <w:rsid w:val="00800235"/>
    <w:rsid w:val="00803645"/>
    <w:rsid w:val="008225BE"/>
    <w:rsid w:val="00841751"/>
    <w:rsid w:val="008428AC"/>
    <w:rsid w:val="008574F6"/>
    <w:rsid w:val="00866102"/>
    <w:rsid w:val="00871ABA"/>
    <w:rsid w:val="008767F5"/>
    <w:rsid w:val="00893F78"/>
    <w:rsid w:val="008B13E4"/>
    <w:rsid w:val="008B35C3"/>
    <w:rsid w:val="008B35D6"/>
    <w:rsid w:val="008B5219"/>
    <w:rsid w:val="008B7647"/>
    <w:rsid w:val="008C3E9A"/>
    <w:rsid w:val="008F0581"/>
    <w:rsid w:val="008F66B6"/>
    <w:rsid w:val="009520EF"/>
    <w:rsid w:val="00954011"/>
    <w:rsid w:val="00955666"/>
    <w:rsid w:val="00961E41"/>
    <w:rsid w:val="00962853"/>
    <w:rsid w:val="0097771B"/>
    <w:rsid w:val="0098545C"/>
    <w:rsid w:val="00990F8E"/>
    <w:rsid w:val="00A124DE"/>
    <w:rsid w:val="00A44465"/>
    <w:rsid w:val="00A731B1"/>
    <w:rsid w:val="00A82F9C"/>
    <w:rsid w:val="00A86954"/>
    <w:rsid w:val="00A94251"/>
    <w:rsid w:val="00A97FD5"/>
    <w:rsid w:val="00AA1684"/>
    <w:rsid w:val="00AA4A40"/>
    <w:rsid w:val="00AA51D1"/>
    <w:rsid w:val="00AB3CBE"/>
    <w:rsid w:val="00AD3187"/>
    <w:rsid w:val="00AD5EC8"/>
    <w:rsid w:val="00AF1FAD"/>
    <w:rsid w:val="00AF7C34"/>
    <w:rsid w:val="00B473A0"/>
    <w:rsid w:val="00B57ED4"/>
    <w:rsid w:val="00B60E35"/>
    <w:rsid w:val="00B67059"/>
    <w:rsid w:val="00B72D51"/>
    <w:rsid w:val="00B75408"/>
    <w:rsid w:val="00BB0977"/>
    <w:rsid w:val="00BB20CD"/>
    <w:rsid w:val="00BB4052"/>
    <w:rsid w:val="00BD3E50"/>
    <w:rsid w:val="00BD4C06"/>
    <w:rsid w:val="00BE32B6"/>
    <w:rsid w:val="00BE3736"/>
    <w:rsid w:val="00C070B2"/>
    <w:rsid w:val="00C14BE1"/>
    <w:rsid w:val="00C17303"/>
    <w:rsid w:val="00C17725"/>
    <w:rsid w:val="00C201C7"/>
    <w:rsid w:val="00C20502"/>
    <w:rsid w:val="00C236E7"/>
    <w:rsid w:val="00C34FCF"/>
    <w:rsid w:val="00C357EB"/>
    <w:rsid w:val="00C4313C"/>
    <w:rsid w:val="00C90709"/>
    <w:rsid w:val="00C96C0D"/>
    <w:rsid w:val="00CB415E"/>
    <w:rsid w:val="00CB76D8"/>
    <w:rsid w:val="00CC4EAA"/>
    <w:rsid w:val="00CD2E23"/>
    <w:rsid w:val="00CE3816"/>
    <w:rsid w:val="00CF4034"/>
    <w:rsid w:val="00D02E9D"/>
    <w:rsid w:val="00D126D5"/>
    <w:rsid w:val="00D16E2F"/>
    <w:rsid w:val="00D22181"/>
    <w:rsid w:val="00D23F4C"/>
    <w:rsid w:val="00D56399"/>
    <w:rsid w:val="00D656B3"/>
    <w:rsid w:val="00D6785C"/>
    <w:rsid w:val="00D7382A"/>
    <w:rsid w:val="00D85ED6"/>
    <w:rsid w:val="00D8711E"/>
    <w:rsid w:val="00D92B67"/>
    <w:rsid w:val="00DB2826"/>
    <w:rsid w:val="00DB3843"/>
    <w:rsid w:val="00DC1225"/>
    <w:rsid w:val="00DC59F6"/>
    <w:rsid w:val="00DD05D5"/>
    <w:rsid w:val="00DE5F8A"/>
    <w:rsid w:val="00DF5198"/>
    <w:rsid w:val="00DF622D"/>
    <w:rsid w:val="00E32386"/>
    <w:rsid w:val="00E401EF"/>
    <w:rsid w:val="00E6380A"/>
    <w:rsid w:val="00E65197"/>
    <w:rsid w:val="00E8557A"/>
    <w:rsid w:val="00E8699A"/>
    <w:rsid w:val="00E86F45"/>
    <w:rsid w:val="00E911A9"/>
    <w:rsid w:val="00ED54D4"/>
    <w:rsid w:val="00EE4E05"/>
    <w:rsid w:val="00EF198C"/>
    <w:rsid w:val="00F05C44"/>
    <w:rsid w:val="00F2115A"/>
    <w:rsid w:val="00F30695"/>
    <w:rsid w:val="00F30EE1"/>
    <w:rsid w:val="00F34872"/>
    <w:rsid w:val="00F54C15"/>
    <w:rsid w:val="00F62114"/>
    <w:rsid w:val="00F97F8C"/>
    <w:rsid w:val="00FA5D71"/>
    <w:rsid w:val="00FC25EF"/>
    <w:rsid w:val="00FD768E"/>
    <w:rsid w:val="00FE6456"/>
    <w:rsid w:val="00FF15BF"/>
    <w:rsid w:val="00FF6D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73949"/>
  <w15:docId w15:val="{FB1307BB-627D-4D03-AC34-502A1CD0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97FD5"/>
    <w:pPr>
      <w:spacing w:after="0" w:line="240" w:lineRule="auto"/>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85ED6"/>
    <w:pPr>
      <w:tabs>
        <w:tab w:val="center" w:pos="4536"/>
        <w:tab w:val="right" w:pos="9072"/>
      </w:tabs>
    </w:pPr>
  </w:style>
  <w:style w:type="character" w:customStyle="1" w:styleId="NagwekZnak">
    <w:name w:val="Nagłówek Znak"/>
    <w:basedOn w:val="Domylnaczcionkaakapitu"/>
    <w:link w:val="Nagwek"/>
    <w:uiPriority w:val="99"/>
    <w:rsid w:val="00D85ED6"/>
    <w:rPr>
      <w:rFonts w:ascii="Times New Roman" w:eastAsia="Times New Roman" w:hAnsi="Times New Roman" w:cs="Times New Roman"/>
      <w:sz w:val="24"/>
      <w:szCs w:val="24"/>
    </w:rPr>
  </w:style>
  <w:style w:type="paragraph" w:styleId="Stopka">
    <w:name w:val="footer"/>
    <w:basedOn w:val="Normalny"/>
    <w:link w:val="StopkaZnak"/>
    <w:uiPriority w:val="99"/>
    <w:unhideWhenUsed/>
    <w:rsid w:val="00D85ED6"/>
    <w:pPr>
      <w:tabs>
        <w:tab w:val="center" w:pos="4536"/>
        <w:tab w:val="right" w:pos="9072"/>
      </w:tabs>
    </w:pPr>
  </w:style>
  <w:style w:type="character" w:customStyle="1" w:styleId="StopkaZnak">
    <w:name w:val="Stopka Znak"/>
    <w:basedOn w:val="Domylnaczcionkaakapitu"/>
    <w:link w:val="Stopka"/>
    <w:uiPriority w:val="99"/>
    <w:rsid w:val="00D85ED6"/>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24781D"/>
    <w:rPr>
      <w:rFonts w:ascii="Tahoma" w:hAnsi="Tahoma" w:cs="Tahoma"/>
      <w:sz w:val="16"/>
      <w:szCs w:val="16"/>
    </w:rPr>
  </w:style>
  <w:style w:type="character" w:customStyle="1" w:styleId="TekstdymkaZnak">
    <w:name w:val="Tekst dymka Znak"/>
    <w:basedOn w:val="Domylnaczcionkaakapitu"/>
    <w:link w:val="Tekstdymka"/>
    <w:uiPriority w:val="99"/>
    <w:semiHidden/>
    <w:rsid w:val="0024781D"/>
    <w:rPr>
      <w:rFonts w:ascii="Tahoma" w:eastAsia="Times New Roman" w:hAnsi="Tahoma" w:cs="Tahoma"/>
      <w:sz w:val="16"/>
      <w:szCs w:val="16"/>
    </w:rPr>
  </w:style>
  <w:style w:type="paragraph" w:styleId="Akapitzlist">
    <w:name w:val="List Paragraph"/>
    <w:basedOn w:val="Normalny"/>
    <w:uiPriority w:val="34"/>
    <w:qFormat/>
    <w:rsid w:val="00A94251"/>
    <w:pPr>
      <w:ind w:left="720"/>
      <w:contextualSpacing/>
    </w:pPr>
  </w:style>
  <w:style w:type="character" w:styleId="Hipercze">
    <w:name w:val="Hyperlink"/>
    <w:basedOn w:val="Domylnaczcionkaakapitu"/>
    <w:uiPriority w:val="99"/>
    <w:unhideWhenUsed/>
    <w:rsid w:val="001711E6"/>
    <w:rPr>
      <w:color w:val="0000FF" w:themeColor="hyperlink"/>
      <w:u w:val="single"/>
    </w:rPr>
  </w:style>
  <w:style w:type="character" w:styleId="Nierozpoznanawzmianka">
    <w:name w:val="Unresolved Mention"/>
    <w:basedOn w:val="Domylnaczcionkaakapitu"/>
    <w:uiPriority w:val="99"/>
    <w:semiHidden/>
    <w:unhideWhenUsed/>
    <w:rsid w:val="001711E6"/>
    <w:rPr>
      <w:color w:val="605E5C"/>
      <w:shd w:val="clear" w:color="auto" w:fill="E1DFDD"/>
    </w:rPr>
  </w:style>
  <w:style w:type="character" w:styleId="Odwoaniedokomentarza">
    <w:name w:val="annotation reference"/>
    <w:basedOn w:val="Domylnaczcionkaakapitu"/>
    <w:uiPriority w:val="99"/>
    <w:semiHidden/>
    <w:unhideWhenUsed/>
    <w:rsid w:val="00AA4A40"/>
    <w:rPr>
      <w:sz w:val="16"/>
      <w:szCs w:val="16"/>
    </w:rPr>
  </w:style>
  <w:style w:type="paragraph" w:styleId="Tekstkomentarza">
    <w:name w:val="annotation text"/>
    <w:basedOn w:val="Normalny"/>
    <w:link w:val="TekstkomentarzaZnak"/>
    <w:uiPriority w:val="99"/>
    <w:semiHidden/>
    <w:unhideWhenUsed/>
    <w:rsid w:val="00AA4A40"/>
    <w:rPr>
      <w:sz w:val="20"/>
      <w:szCs w:val="20"/>
    </w:rPr>
  </w:style>
  <w:style w:type="character" w:customStyle="1" w:styleId="TekstkomentarzaZnak">
    <w:name w:val="Tekst komentarza Znak"/>
    <w:basedOn w:val="Domylnaczcionkaakapitu"/>
    <w:link w:val="Tekstkomentarza"/>
    <w:uiPriority w:val="99"/>
    <w:semiHidden/>
    <w:rsid w:val="00AA4A40"/>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A4A40"/>
    <w:rPr>
      <w:b/>
      <w:bCs/>
    </w:rPr>
  </w:style>
  <w:style w:type="character" w:customStyle="1" w:styleId="TematkomentarzaZnak">
    <w:name w:val="Temat komentarza Znak"/>
    <w:basedOn w:val="TekstkomentarzaZnak"/>
    <w:link w:val="Tematkomentarza"/>
    <w:uiPriority w:val="99"/>
    <w:semiHidden/>
    <w:rsid w:val="00AA4A40"/>
    <w:rPr>
      <w:rFonts w:ascii="Times New Roman" w:eastAsia="Times New Roman" w:hAnsi="Times New Roman" w:cs="Times New Roman"/>
      <w:b/>
      <w:bCs/>
      <w:sz w:val="20"/>
      <w:szCs w:val="20"/>
    </w:rPr>
  </w:style>
  <w:style w:type="paragraph" w:styleId="Poprawka">
    <w:name w:val="Revision"/>
    <w:hidden/>
    <w:uiPriority w:val="99"/>
    <w:semiHidden/>
    <w:rsid w:val="004873A1"/>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omylnaczcionkaakapitu"/>
    <w:rsid w:val="004846D7"/>
  </w:style>
  <w:style w:type="character" w:customStyle="1" w:styleId="eop">
    <w:name w:val="eop"/>
    <w:basedOn w:val="Domylnaczcionkaakapitu"/>
    <w:rsid w:val="004846D7"/>
  </w:style>
  <w:style w:type="paragraph" w:customStyle="1" w:styleId="paragraph">
    <w:name w:val="paragraph"/>
    <w:basedOn w:val="Normalny"/>
    <w:rsid w:val="004846D7"/>
    <w:pPr>
      <w:spacing w:before="100" w:beforeAutospacing="1" w:after="100" w:afterAutospacing="1"/>
    </w:pPr>
    <w:rPr>
      <w:lang w:eastAsia="pl-PL"/>
    </w:rPr>
  </w:style>
  <w:style w:type="paragraph" w:customStyle="1" w:styleId="TableContents">
    <w:name w:val="Table Contents"/>
    <w:basedOn w:val="Normalny"/>
    <w:rsid w:val="004846D7"/>
    <w:pPr>
      <w:suppressLineNumbers/>
      <w:suppressAutoHyphens/>
    </w:pPr>
    <w:rPr>
      <w:rFonts w:ascii="Liberation Serif" w:eastAsia="SimSun" w:hAnsi="Liberation Serif" w:cs="Arial"/>
      <w:color w:val="00000A"/>
      <w:kern w:val="1"/>
      <w:lang w:eastAsia="zh-CN" w:bidi="hi-IN"/>
    </w:rPr>
  </w:style>
  <w:style w:type="character" w:customStyle="1" w:styleId="spellingerror">
    <w:name w:val="spellingerror"/>
    <w:basedOn w:val="Domylnaczcionkaakapitu"/>
    <w:rsid w:val="00484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302797">
      <w:bodyDiv w:val="1"/>
      <w:marLeft w:val="0"/>
      <w:marRight w:val="0"/>
      <w:marTop w:val="0"/>
      <w:marBottom w:val="0"/>
      <w:divBdr>
        <w:top w:val="none" w:sz="0" w:space="0" w:color="auto"/>
        <w:left w:val="none" w:sz="0" w:space="0" w:color="auto"/>
        <w:bottom w:val="none" w:sz="0" w:space="0" w:color="auto"/>
        <w:right w:val="none" w:sz="0" w:space="0" w:color="auto"/>
      </w:divBdr>
    </w:div>
    <w:div w:id="167372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od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sy.gov.pl/pl/informacje/zamowienia-publiczne-zarzadzenia-decyzje/instrukcja-kancelaryjna/przepisy-kancelaryjno-archiwal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52DB6-9ADF-45EA-B306-E46052C3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1927</Words>
  <Characters>11567</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Szyszyński</dc:creator>
  <cp:lastModifiedBy>Cichoń Damian</cp:lastModifiedBy>
  <cp:revision>28</cp:revision>
  <cp:lastPrinted>2024-04-10T09:16:00Z</cp:lastPrinted>
  <dcterms:created xsi:type="dcterms:W3CDTF">2025-03-26T09:48:00Z</dcterms:created>
  <dcterms:modified xsi:type="dcterms:W3CDTF">2026-03-13T10:16:00Z</dcterms:modified>
</cp:coreProperties>
</file>